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F1CF" w14:textId="55CD80A3" w:rsidR="0088372C" w:rsidRPr="00F60605" w:rsidRDefault="00486CAC">
      <w:pPr>
        <w:rPr>
          <w:rFonts w:ascii="Arial" w:hAnsi="Arial" w:cs="Arial"/>
          <w:lang w:val="de-AT"/>
        </w:rPr>
      </w:pPr>
      <w:r w:rsidRPr="00553C93">
        <w:rPr>
          <w:noProof/>
          <w:lang w:val="de-AT" w:eastAsia="de-AT"/>
        </w:rPr>
        <w:drawing>
          <wp:anchor distT="0" distB="0" distL="114300" distR="114300" simplePos="0" relativeHeight="251661824" behindDoc="0" locked="0" layoutInCell="1" allowOverlap="1" wp14:anchorId="47CCCB79" wp14:editId="16A6CE21">
            <wp:simplePos x="0" y="0"/>
            <wp:positionH relativeFrom="column">
              <wp:posOffset>0</wp:posOffset>
            </wp:positionH>
            <wp:positionV relativeFrom="paragraph">
              <wp:posOffset>144145</wp:posOffset>
            </wp:positionV>
            <wp:extent cx="1508400" cy="716400"/>
            <wp:effectExtent l="0" t="0" r="0" b="7620"/>
            <wp:wrapSquare wrapText="bothSides"/>
            <wp:docPr id="3" name="Grafik 3" descr="\\health.local\ag\Daten\Stabstelle_PR_intern\Corporate Design\Logi\OÖG\OÖG-Logos für Word\OOEG-Logo-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local\ag\Daten\Stabstelle_PR_intern\Corporate Design\Logi\OÖG\OÖG-Logos für Word\OOEG-Logo-wor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4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BF1D0" w14:textId="183E946B" w:rsidR="0088372C" w:rsidRDefault="0088372C">
      <w:pPr>
        <w:rPr>
          <w:rFonts w:ascii="Arial" w:hAnsi="Arial" w:cs="Arial"/>
          <w:lang w:val="de-AT"/>
        </w:rPr>
      </w:pPr>
    </w:p>
    <w:p w14:paraId="33D08AD6" w14:textId="626B15E5" w:rsidR="00486CAC" w:rsidRDefault="00486CAC">
      <w:pPr>
        <w:rPr>
          <w:rFonts w:ascii="Arial" w:hAnsi="Arial" w:cs="Arial"/>
          <w:lang w:val="de-AT"/>
        </w:rPr>
      </w:pPr>
    </w:p>
    <w:p w14:paraId="4133F072" w14:textId="009C21BB" w:rsidR="00486CAC" w:rsidRDefault="00486CAC">
      <w:pPr>
        <w:rPr>
          <w:rFonts w:ascii="Arial" w:hAnsi="Arial" w:cs="Arial"/>
          <w:lang w:val="de-AT"/>
        </w:rPr>
      </w:pPr>
    </w:p>
    <w:p w14:paraId="00C6AE06" w14:textId="610EBA4D" w:rsidR="00486CAC" w:rsidRDefault="00486CAC">
      <w:pPr>
        <w:rPr>
          <w:rFonts w:ascii="Arial" w:hAnsi="Arial" w:cs="Arial"/>
          <w:lang w:val="de-AT"/>
        </w:rPr>
      </w:pPr>
    </w:p>
    <w:p w14:paraId="0D0E0210" w14:textId="6D71E21F" w:rsidR="00486CAC" w:rsidRDefault="00486CAC">
      <w:pPr>
        <w:rPr>
          <w:rFonts w:ascii="Arial" w:hAnsi="Arial" w:cs="Arial"/>
          <w:lang w:val="de-AT"/>
        </w:rPr>
      </w:pPr>
    </w:p>
    <w:p w14:paraId="44FCB5F3" w14:textId="2DDCFA54" w:rsidR="00486CAC" w:rsidRDefault="00486CAC">
      <w:pPr>
        <w:rPr>
          <w:rFonts w:ascii="Arial" w:hAnsi="Arial" w:cs="Arial"/>
          <w:lang w:val="de-AT"/>
        </w:rPr>
      </w:pPr>
    </w:p>
    <w:p w14:paraId="117C3432" w14:textId="64EB272C" w:rsidR="00486CAC" w:rsidRDefault="00486CAC">
      <w:pPr>
        <w:rPr>
          <w:rFonts w:ascii="Arial" w:hAnsi="Arial" w:cs="Arial"/>
          <w:lang w:val="de-AT"/>
        </w:rPr>
      </w:pPr>
    </w:p>
    <w:p w14:paraId="2C4AA7FD" w14:textId="471B690E" w:rsidR="00486CAC" w:rsidRDefault="00486CAC">
      <w:pPr>
        <w:rPr>
          <w:rFonts w:ascii="Arial" w:hAnsi="Arial" w:cs="Arial"/>
          <w:lang w:val="de-AT"/>
        </w:rPr>
      </w:pPr>
    </w:p>
    <w:p w14:paraId="019A1741" w14:textId="77777777" w:rsidR="00486CAC" w:rsidRPr="00F60605" w:rsidRDefault="00486CAC">
      <w:pPr>
        <w:rPr>
          <w:rFonts w:ascii="Arial" w:hAnsi="Arial" w:cs="Arial"/>
          <w:lang w:val="de-AT"/>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3"/>
        <w:gridCol w:w="4773"/>
      </w:tblGrid>
      <w:tr w:rsidR="00F60605" w:rsidRPr="00F60605" w14:paraId="77A0F834" w14:textId="77777777" w:rsidTr="007A1AB3">
        <w:trPr>
          <w:trHeight w:val="141"/>
        </w:trPr>
        <w:tc>
          <w:tcPr>
            <w:tcW w:w="4773" w:type="dxa"/>
            <w:tcBorders>
              <w:top w:val="single" w:sz="4" w:space="0" w:color="auto"/>
              <w:left w:val="single" w:sz="4" w:space="0" w:color="auto"/>
              <w:right w:val="single" w:sz="4" w:space="0" w:color="auto"/>
            </w:tcBorders>
          </w:tcPr>
          <w:p w14:paraId="4D4FB99E" w14:textId="77777777" w:rsidR="00F60605" w:rsidRPr="00F60605" w:rsidRDefault="00F60605" w:rsidP="007A1AB3">
            <w:pPr>
              <w:tabs>
                <w:tab w:val="left" w:pos="510"/>
                <w:tab w:val="left" w:pos="851"/>
                <w:tab w:val="left" w:pos="1191"/>
              </w:tabs>
              <w:spacing w:line="280" w:lineRule="atLeast"/>
              <w:rPr>
                <w:rFonts w:ascii="Arial" w:hAnsi="Arial" w:cs="Arial"/>
                <w:sz w:val="16"/>
              </w:rPr>
            </w:pPr>
            <w:r w:rsidRPr="00F60605">
              <w:rPr>
                <w:rFonts w:ascii="Arial" w:hAnsi="Arial" w:cs="Arial"/>
                <w:sz w:val="16"/>
              </w:rPr>
              <w:t>Name, Anschrift und Telefonnummer:</w:t>
            </w:r>
          </w:p>
        </w:tc>
        <w:tc>
          <w:tcPr>
            <w:tcW w:w="4773" w:type="dxa"/>
            <w:tcBorders>
              <w:top w:val="nil"/>
              <w:left w:val="nil"/>
              <w:bottom w:val="nil"/>
              <w:right w:val="nil"/>
            </w:tcBorders>
          </w:tcPr>
          <w:p w14:paraId="0690AF47" w14:textId="77777777" w:rsidR="00F60605" w:rsidRPr="00F60605" w:rsidRDefault="00F60605" w:rsidP="007A1AB3">
            <w:pPr>
              <w:tabs>
                <w:tab w:val="left" w:pos="510"/>
                <w:tab w:val="left" w:pos="851"/>
                <w:tab w:val="left" w:pos="1191"/>
              </w:tabs>
              <w:spacing w:line="280" w:lineRule="atLeast"/>
              <w:rPr>
                <w:rFonts w:ascii="Arial" w:hAnsi="Arial" w:cs="Arial"/>
              </w:rPr>
            </w:pPr>
          </w:p>
        </w:tc>
      </w:tr>
      <w:tr w:rsidR="00F60605" w:rsidRPr="00F60605" w14:paraId="1FCDF923" w14:textId="77777777" w:rsidTr="007A1AB3">
        <w:tc>
          <w:tcPr>
            <w:tcW w:w="4773" w:type="dxa"/>
            <w:tcBorders>
              <w:left w:val="single" w:sz="4" w:space="0" w:color="auto"/>
              <w:bottom w:val="single" w:sz="4" w:space="0" w:color="auto"/>
              <w:right w:val="single" w:sz="4" w:space="0" w:color="auto"/>
            </w:tcBorders>
          </w:tcPr>
          <w:p w14:paraId="755ED2AE" w14:textId="77777777" w:rsidR="00F60605" w:rsidRPr="00F60605" w:rsidRDefault="00F60605" w:rsidP="007A1AB3">
            <w:pPr>
              <w:tabs>
                <w:tab w:val="left" w:pos="510"/>
                <w:tab w:val="left" w:pos="851"/>
                <w:tab w:val="left" w:pos="1191"/>
              </w:tabs>
              <w:spacing w:line="280" w:lineRule="atLeast"/>
              <w:rPr>
                <w:rFonts w:ascii="Arial" w:hAnsi="Arial" w:cs="Arial"/>
              </w:rPr>
            </w:pPr>
          </w:p>
          <w:p w14:paraId="51C55DB6" w14:textId="77777777" w:rsidR="00F60605" w:rsidRPr="00F60605" w:rsidRDefault="00F60605" w:rsidP="007A1AB3">
            <w:pPr>
              <w:tabs>
                <w:tab w:val="left" w:pos="510"/>
                <w:tab w:val="left" w:pos="851"/>
                <w:tab w:val="left" w:pos="1191"/>
              </w:tabs>
              <w:spacing w:line="280" w:lineRule="atLeast"/>
              <w:rPr>
                <w:rFonts w:ascii="Arial" w:hAnsi="Arial" w:cs="Arial"/>
              </w:rPr>
            </w:pPr>
          </w:p>
          <w:p w14:paraId="1BA8FCBD" w14:textId="77777777" w:rsidR="00F60605" w:rsidRPr="00F60605" w:rsidRDefault="00F60605" w:rsidP="007A1AB3">
            <w:pPr>
              <w:tabs>
                <w:tab w:val="left" w:pos="510"/>
                <w:tab w:val="left" w:pos="851"/>
                <w:tab w:val="left" w:pos="1191"/>
              </w:tabs>
              <w:spacing w:line="280" w:lineRule="atLeast"/>
              <w:rPr>
                <w:rFonts w:ascii="Arial" w:hAnsi="Arial" w:cs="Arial"/>
              </w:rPr>
            </w:pPr>
          </w:p>
          <w:p w14:paraId="3CF4AE89" w14:textId="77777777" w:rsidR="00F60605" w:rsidRPr="00F60605" w:rsidRDefault="00F60605" w:rsidP="007A1AB3">
            <w:pPr>
              <w:tabs>
                <w:tab w:val="left" w:pos="510"/>
                <w:tab w:val="left" w:pos="851"/>
                <w:tab w:val="left" w:pos="1191"/>
              </w:tabs>
              <w:spacing w:line="280" w:lineRule="atLeast"/>
              <w:rPr>
                <w:rFonts w:ascii="Arial" w:hAnsi="Arial" w:cs="Arial"/>
              </w:rPr>
            </w:pPr>
          </w:p>
          <w:p w14:paraId="11D88960" w14:textId="77777777" w:rsidR="00F60605" w:rsidRPr="00F60605" w:rsidRDefault="00F60605" w:rsidP="007A1AB3">
            <w:pPr>
              <w:tabs>
                <w:tab w:val="left" w:pos="510"/>
                <w:tab w:val="left" w:pos="851"/>
                <w:tab w:val="left" w:pos="1191"/>
              </w:tabs>
              <w:spacing w:line="280" w:lineRule="atLeast"/>
              <w:rPr>
                <w:rFonts w:ascii="Arial" w:hAnsi="Arial" w:cs="Arial"/>
              </w:rPr>
            </w:pPr>
          </w:p>
          <w:p w14:paraId="3B1AE5EB" w14:textId="77777777" w:rsidR="00F60605" w:rsidRPr="00F60605" w:rsidRDefault="00F60605" w:rsidP="007A1AB3">
            <w:pPr>
              <w:tabs>
                <w:tab w:val="left" w:pos="510"/>
                <w:tab w:val="left" w:pos="851"/>
                <w:tab w:val="left" w:pos="1191"/>
              </w:tabs>
              <w:spacing w:line="280" w:lineRule="atLeast"/>
              <w:rPr>
                <w:rFonts w:ascii="Arial" w:hAnsi="Arial" w:cs="Arial"/>
              </w:rPr>
            </w:pPr>
          </w:p>
          <w:p w14:paraId="11F32B23" w14:textId="77777777" w:rsidR="00F60605" w:rsidRPr="00F60605" w:rsidRDefault="00F60605" w:rsidP="007A1AB3">
            <w:pPr>
              <w:tabs>
                <w:tab w:val="left" w:pos="510"/>
                <w:tab w:val="left" w:pos="851"/>
                <w:tab w:val="left" w:pos="1191"/>
              </w:tabs>
              <w:spacing w:line="280" w:lineRule="atLeast"/>
              <w:rPr>
                <w:rFonts w:ascii="Arial" w:hAnsi="Arial" w:cs="Arial"/>
              </w:rPr>
            </w:pPr>
          </w:p>
          <w:p w14:paraId="38CA8B1F" w14:textId="77777777" w:rsidR="00F60605" w:rsidRPr="00F60605" w:rsidRDefault="00F60605" w:rsidP="007A1AB3">
            <w:pPr>
              <w:tabs>
                <w:tab w:val="left" w:pos="510"/>
                <w:tab w:val="left" w:pos="851"/>
                <w:tab w:val="left" w:pos="1191"/>
              </w:tabs>
              <w:spacing w:line="280" w:lineRule="atLeast"/>
              <w:rPr>
                <w:rFonts w:ascii="Arial" w:hAnsi="Arial" w:cs="Arial"/>
              </w:rPr>
            </w:pPr>
          </w:p>
          <w:p w14:paraId="4D4800F3" w14:textId="77777777" w:rsidR="00F60605" w:rsidRPr="00F60605" w:rsidRDefault="00F60605" w:rsidP="007A1AB3">
            <w:pPr>
              <w:tabs>
                <w:tab w:val="left" w:pos="510"/>
                <w:tab w:val="left" w:pos="851"/>
                <w:tab w:val="left" w:pos="1191"/>
              </w:tabs>
              <w:spacing w:line="280" w:lineRule="atLeast"/>
              <w:rPr>
                <w:rFonts w:ascii="Arial" w:hAnsi="Arial" w:cs="Arial"/>
              </w:rPr>
            </w:pPr>
          </w:p>
        </w:tc>
        <w:tc>
          <w:tcPr>
            <w:tcW w:w="4773" w:type="dxa"/>
            <w:tcBorders>
              <w:top w:val="nil"/>
              <w:left w:val="nil"/>
              <w:bottom w:val="nil"/>
              <w:right w:val="nil"/>
            </w:tcBorders>
          </w:tcPr>
          <w:p w14:paraId="5E593834" w14:textId="77777777" w:rsidR="00F60605" w:rsidRPr="00F60605" w:rsidRDefault="00F60605" w:rsidP="007A1AB3">
            <w:pPr>
              <w:tabs>
                <w:tab w:val="left" w:pos="510"/>
                <w:tab w:val="left" w:pos="851"/>
                <w:tab w:val="left" w:pos="1191"/>
              </w:tabs>
              <w:spacing w:line="280" w:lineRule="atLeast"/>
              <w:rPr>
                <w:rFonts w:ascii="Arial" w:hAnsi="Arial" w:cs="Arial"/>
              </w:rPr>
            </w:pPr>
          </w:p>
        </w:tc>
      </w:tr>
    </w:tbl>
    <w:p w14:paraId="3BDB69D0" w14:textId="77777777" w:rsidR="00F60605" w:rsidRPr="00F60605" w:rsidRDefault="00F60605" w:rsidP="00F60605">
      <w:pPr>
        <w:tabs>
          <w:tab w:val="left" w:pos="510"/>
          <w:tab w:val="left" w:pos="851"/>
          <w:tab w:val="left" w:pos="1191"/>
        </w:tabs>
        <w:spacing w:line="280" w:lineRule="atLeast"/>
        <w:rPr>
          <w:rFonts w:ascii="Arial" w:hAnsi="Arial" w:cs="Arial"/>
        </w:rPr>
      </w:pPr>
    </w:p>
    <w:p w14:paraId="56773985" w14:textId="1C8BE706" w:rsidR="00F60605" w:rsidRPr="00F60605" w:rsidRDefault="00F60605" w:rsidP="00F60605">
      <w:pPr>
        <w:tabs>
          <w:tab w:val="left" w:pos="510"/>
          <w:tab w:val="left" w:pos="851"/>
          <w:tab w:val="left" w:pos="1191"/>
        </w:tabs>
        <w:spacing w:line="280" w:lineRule="atLeast"/>
        <w:rPr>
          <w:rFonts w:ascii="Arial" w:hAnsi="Arial" w:cs="Arial"/>
          <w:b/>
          <w:sz w:val="26"/>
        </w:rPr>
      </w:pPr>
      <w:r w:rsidRPr="00F60605">
        <w:rPr>
          <w:rFonts w:ascii="Arial" w:hAnsi="Arial" w:cs="Arial"/>
          <w:b/>
          <w:sz w:val="26"/>
        </w:rPr>
        <w:t>Oberösterreichische Gesundheitsholding GmbH</w:t>
      </w:r>
      <w:r w:rsidR="007A1AB3">
        <w:rPr>
          <w:rFonts w:ascii="Arial" w:hAnsi="Arial" w:cs="Arial"/>
          <w:b/>
          <w:sz w:val="26"/>
        </w:rPr>
        <w:t xml:space="preserve"> (OÖG)</w:t>
      </w:r>
    </w:p>
    <w:p w14:paraId="36E67EA8" w14:textId="0B6E3551" w:rsidR="00F60605" w:rsidRPr="00F60605" w:rsidRDefault="00F60F72" w:rsidP="00F60605">
      <w:pPr>
        <w:tabs>
          <w:tab w:val="left" w:pos="510"/>
          <w:tab w:val="left" w:pos="851"/>
          <w:tab w:val="left" w:pos="1191"/>
        </w:tabs>
        <w:spacing w:line="280" w:lineRule="atLeast"/>
        <w:rPr>
          <w:rFonts w:ascii="Arial" w:hAnsi="Arial" w:cs="Arial"/>
          <w:b/>
          <w:sz w:val="26"/>
        </w:rPr>
      </w:pPr>
      <w:r>
        <w:rPr>
          <w:rFonts w:ascii="Arial" w:hAnsi="Arial" w:cs="Arial"/>
          <w:b/>
          <w:sz w:val="26"/>
        </w:rPr>
        <w:t>Stammdatenmanagement</w:t>
      </w:r>
    </w:p>
    <w:p w14:paraId="4395B69E" w14:textId="77777777" w:rsidR="00F60605" w:rsidRPr="00F60605" w:rsidRDefault="00F60605" w:rsidP="00F60605">
      <w:pPr>
        <w:tabs>
          <w:tab w:val="left" w:pos="510"/>
          <w:tab w:val="left" w:pos="851"/>
          <w:tab w:val="left" w:pos="1191"/>
        </w:tabs>
        <w:spacing w:line="280" w:lineRule="atLeast"/>
        <w:rPr>
          <w:rFonts w:ascii="Arial" w:hAnsi="Arial" w:cs="Arial"/>
          <w:b/>
          <w:sz w:val="26"/>
        </w:rPr>
      </w:pPr>
      <w:r w:rsidRPr="00F60605">
        <w:rPr>
          <w:rFonts w:ascii="Arial" w:hAnsi="Arial" w:cs="Arial"/>
          <w:b/>
          <w:sz w:val="26"/>
        </w:rPr>
        <w:t>Goethestraße 89</w:t>
      </w:r>
    </w:p>
    <w:p w14:paraId="618B9F17" w14:textId="77777777" w:rsidR="00F60605" w:rsidRPr="000B7D2D" w:rsidRDefault="00F60605" w:rsidP="00F60605">
      <w:pPr>
        <w:tabs>
          <w:tab w:val="left" w:pos="510"/>
          <w:tab w:val="left" w:pos="851"/>
          <w:tab w:val="left" w:pos="1191"/>
        </w:tabs>
        <w:spacing w:line="280" w:lineRule="atLeast"/>
        <w:rPr>
          <w:rFonts w:ascii="Arial" w:hAnsi="Arial" w:cs="Arial"/>
          <w:b/>
          <w:sz w:val="26"/>
          <w:lang w:val="en-US"/>
        </w:rPr>
      </w:pPr>
      <w:r w:rsidRPr="000B7D2D">
        <w:rPr>
          <w:rFonts w:ascii="Arial" w:hAnsi="Arial" w:cs="Arial"/>
          <w:b/>
          <w:sz w:val="26"/>
          <w:lang w:val="en-US"/>
        </w:rPr>
        <w:t>4020 Linz</w:t>
      </w:r>
    </w:p>
    <w:p w14:paraId="44633170" w14:textId="77777777" w:rsidR="00F60605" w:rsidRPr="000B7D2D" w:rsidRDefault="00F60605" w:rsidP="00F60605">
      <w:pPr>
        <w:tabs>
          <w:tab w:val="left" w:pos="510"/>
          <w:tab w:val="left" w:pos="851"/>
          <w:tab w:val="left" w:pos="1191"/>
        </w:tabs>
        <w:spacing w:line="280" w:lineRule="atLeast"/>
        <w:rPr>
          <w:rFonts w:ascii="Arial" w:hAnsi="Arial" w:cs="Arial"/>
          <w:sz w:val="26"/>
          <w:lang w:val="en-US"/>
        </w:rPr>
      </w:pPr>
    </w:p>
    <w:p w14:paraId="55D46D2A" w14:textId="38496078" w:rsidR="00F60605" w:rsidRPr="000B7D2D" w:rsidRDefault="00F60605" w:rsidP="00F60605">
      <w:pPr>
        <w:tabs>
          <w:tab w:val="left" w:pos="510"/>
          <w:tab w:val="left" w:pos="851"/>
          <w:tab w:val="left" w:pos="1191"/>
        </w:tabs>
        <w:spacing w:line="280" w:lineRule="atLeast"/>
        <w:rPr>
          <w:rFonts w:ascii="Arial" w:hAnsi="Arial" w:cs="Arial"/>
          <w:b/>
          <w:sz w:val="26"/>
          <w:lang w:val="en-US"/>
        </w:rPr>
      </w:pPr>
      <w:r w:rsidRPr="000B7D2D">
        <w:rPr>
          <w:rFonts w:ascii="Arial" w:hAnsi="Arial" w:cs="Arial"/>
          <w:b/>
          <w:sz w:val="26"/>
          <w:lang w:val="en-US"/>
        </w:rPr>
        <w:t xml:space="preserve">Mail: </w:t>
      </w:r>
      <w:r w:rsidR="000B7D2D" w:rsidRPr="000B7D2D">
        <w:rPr>
          <w:rFonts w:ascii="Arial" w:hAnsi="Arial" w:cs="Arial"/>
          <w:b/>
          <w:sz w:val="26"/>
          <w:lang w:val="en-US"/>
        </w:rPr>
        <w:t>sps.pabu.ag@ooeg.a</w:t>
      </w:r>
      <w:r w:rsidR="000B7D2D">
        <w:rPr>
          <w:rFonts w:ascii="Arial" w:hAnsi="Arial" w:cs="Arial"/>
          <w:b/>
          <w:sz w:val="26"/>
          <w:lang w:val="en-US"/>
        </w:rPr>
        <w:t>t</w:t>
      </w:r>
    </w:p>
    <w:p w14:paraId="516CC43D" w14:textId="2ED1CDE8" w:rsidR="00F60605" w:rsidRPr="000B7D2D" w:rsidRDefault="00F60605" w:rsidP="00F60605">
      <w:pPr>
        <w:tabs>
          <w:tab w:val="left" w:pos="510"/>
          <w:tab w:val="left" w:pos="851"/>
          <w:tab w:val="left" w:pos="1191"/>
        </w:tabs>
        <w:spacing w:line="280" w:lineRule="atLeast"/>
        <w:rPr>
          <w:rFonts w:ascii="Arial" w:hAnsi="Arial" w:cs="Arial"/>
          <w:sz w:val="26"/>
          <w:lang w:val="en-US"/>
        </w:rPr>
      </w:pPr>
    </w:p>
    <w:p w14:paraId="41D51A58" w14:textId="19AFE066" w:rsidR="007A1AB3" w:rsidRPr="007A1AB3" w:rsidRDefault="007A1AB3" w:rsidP="00F60605">
      <w:pPr>
        <w:tabs>
          <w:tab w:val="left" w:pos="510"/>
          <w:tab w:val="left" w:pos="851"/>
          <w:tab w:val="left" w:pos="1191"/>
        </w:tabs>
        <w:spacing w:line="280" w:lineRule="atLeast"/>
        <w:rPr>
          <w:rFonts w:ascii="Arial" w:hAnsi="Arial" w:cs="Arial"/>
          <w:sz w:val="26"/>
        </w:rPr>
      </w:pPr>
      <w:r w:rsidRPr="007A1AB3">
        <w:rPr>
          <w:rFonts w:ascii="Arial" w:hAnsi="Arial" w:cs="Arial"/>
          <w:sz w:val="26"/>
        </w:rPr>
        <w:t>Anmeldung elektronischer Befundversand fü</w:t>
      </w:r>
      <w:bookmarkStart w:id="0" w:name="_GoBack"/>
      <w:bookmarkEnd w:id="0"/>
      <w:r w:rsidRPr="007A1AB3">
        <w:rPr>
          <w:rFonts w:ascii="Arial" w:hAnsi="Arial" w:cs="Arial"/>
          <w:sz w:val="26"/>
        </w:rPr>
        <w:t>r die Regionalklin</w:t>
      </w:r>
      <w:r w:rsidR="000A55AA">
        <w:rPr>
          <w:rFonts w:ascii="Arial" w:hAnsi="Arial" w:cs="Arial"/>
          <w:sz w:val="26"/>
        </w:rPr>
        <w:t>i</w:t>
      </w:r>
      <w:r w:rsidRPr="007A1AB3">
        <w:rPr>
          <w:rFonts w:ascii="Arial" w:hAnsi="Arial" w:cs="Arial"/>
          <w:sz w:val="26"/>
        </w:rPr>
        <w:t>ken der OÖG</w:t>
      </w:r>
    </w:p>
    <w:p w14:paraId="392A6083" w14:textId="77777777" w:rsidR="007A1AB3" w:rsidRPr="00F60605" w:rsidRDefault="007A1AB3" w:rsidP="00F60605">
      <w:pPr>
        <w:tabs>
          <w:tab w:val="left" w:pos="510"/>
          <w:tab w:val="left" w:pos="851"/>
          <w:tab w:val="left" w:pos="1191"/>
        </w:tabs>
        <w:spacing w:line="280" w:lineRule="atLeast"/>
        <w:rPr>
          <w:rFonts w:ascii="Arial" w:hAnsi="Arial" w:cs="Arial"/>
          <w:sz w:val="26"/>
        </w:rPr>
      </w:pPr>
    </w:p>
    <w:p w14:paraId="54B14C26"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r w:rsidRPr="00F60605">
        <w:rPr>
          <w:rFonts w:ascii="Arial" w:hAnsi="Arial" w:cs="Arial"/>
          <w:sz w:val="22"/>
          <w:szCs w:val="22"/>
        </w:rPr>
        <w:t>Sehr geehrte Damen und Herren,</w:t>
      </w:r>
    </w:p>
    <w:p w14:paraId="30C32E8A"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4ADD2AB7" w14:textId="0B406168" w:rsidR="00F60605" w:rsidRPr="00F60605" w:rsidRDefault="00F60605" w:rsidP="00F60605">
      <w:pPr>
        <w:jc w:val="both"/>
        <w:rPr>
          <w:rFonts w:ascii="Arial" w:hAnsi="Arial" w:cs="Arial"/>
          <w:sz w:val="22"/>
          <w:szCs w:val="22"/>
        </w:rPr>
      </w:pPr>
      <w:r w:rsidRPr="00F60605">
        <w:rPr>
          <w:rFonts w:ascii="Arial" w:hAnsi="Arial" w:cs="Arial"/>
          <w:sz w:val="22"/>
          <w:szCs w:val="22"/>
        </w:rPr>
        <w:t xml:space="preserve">als in Ihre </w:t>
      </w:r>
      <w:r w:rsidR="007A1AB3">
        <w:rPr>
          <w:rFonts w:ascii="Arial" w:hAnsi="Arial" w:cs="Arial"/>
          <w:sz w:val="22"/>
          <w:szCs w:val="22"/>
        </w:rPr>
        <w:t>Regionalklin</w:t>
      </w:r>
      <w:r w:rsidR="000A55AA">
        <w:rPr>
          <w:rFonts w:ascii="Arial" w:hAnsi="Arial" w:cs="Arial"/>
          <w:sz w:val="22"/>
          <w:szCs w:val="22"/>
        </w:rPr>
        <w:t>i</w:t>
      </w:r>
      <w:r w:rsidR="007A1AB3">
        <w:rPr>
          <w:rFonts w:ascii="Arial" w:hAnsi="Arial" w:cs="Arial"/>
          <w:sz w:val="22"/>
          <w:szCs w:val="22"/>
        </w:rPr>
        <w:t>ken</w:t>
      </w:r>
      <w:r w:rsidRPr="00F60605">
        <w:rPr>
          <w:rFonts w:ascii="Arial" w:hAnsi="Arial" w:cs="Arial"/>
          <w:sz w:val="22"/>
          <w:szCs w:val="22"/>
        </w:rPr>
        <w:t xml:space="preserve"> einweisender Arzt melde ich mich für die elektronische Übermittlung der Befunde meiner Patientinnen und Patienten an.</w:t>
      </w:r>
    </w:p>
    <w:p w14:paraId="5961BC7A" w14:textId="5768954F" w:rsidR="00F60605" w:rsidRPr="00F60605" w:rsidRDefault="00F60605" w:rsidP="00F60605">
      <w:pPr>
        <w:tabs>
          <w:tab w:val="left" w:pos="510"/>
          <w:tab w:val="left" w:pos="851"/>
          <w:tab w:val="left" w:pos="1191"/>
        </w:tabs>
        <w:spacing w:line="280" w:lineRule="atLeast"/>
        <w:jc w:val="both"/>
        <w:rPr>
          <w:rFonts w:ascii="Arial" w:hAnsi="Arial" w:cs="Arial"/>
          <w:sz w:val="22"/>
          <w:szCs w:val="22"/>
        </w:rPr>
      </w:pPr>
      <w:r w:rsidRPr="00F60605">
        <w:rPr>
          <w:rFonts w:ascii="Arial" w:hAnsi="Arial" w:cs="Arial"/>
          <w:sz w:val="22"/>
          <w:szCs w:val="22"/>
        </w:rPr>
        <w:t>Ich nehme zur Kenntnis, dass der Inhalt der untenstehenden Information verbindliche Rechtsgrundlage für diesen elektronischen Befundversand ist.</w:t>
      </w:r>
    </w:p>
    <w:p w14:paraId="2F0AE027"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r w:rsidRPr="00F60605">
        <w:rPr>
          <w:rFonts w:ascii="Arial" w:hAnsi="Arial" w:cs="Arial"/>
          <w:sz w:val="22"/>
          <w:szCs w:val="22"/>
        </w:rPr>
        <w:t>Ich ersuche Sie, die Befunde an meine Mailbox-Adresse (ME-Nummer) zu übermitteln.</w:t>
      </w:r>
    </w:p>
    <w:p w14:paraId="4F460591"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r w:rsidRPr="00F60605">
        <w:rPr>
          <w:rFonts w:ascii="Arial" w:hAnsi="Arial" w:cs="Arial"/>
          <w:noProof/>
          <w:sz w:val="22"/>
          <w:szCs w:val="22"/>
          <w:lang w:val="de-AT" w:eastAsia="de-AT"/>
        </w:rPr>
        <mc:AlternateContent>
          <mc:Choice Requires="wps">
            <w:drawing>
              <wp:anchor distT="0" distB="0" distL="114300" distR="114300" simplePos="0" relativeHeight="251655680" behindDoc="0" locked="0" layoutInCell="0" allowOverlap="1" wp14:anchorId="7980B320" wp14:editId="5964D18E">
                <wp:simplePos x="0" y="0"/>
                <wp:positionH relativeFrom="column">
                  <wp:posOffset>1203325</wp:posOffset>
                </wp:positionH>
                <wp:positionV relativeFrom="paragraph">
                  <wp:posOffset>159385</wp:posOffset>
                </wp:positionV>
                <wp:extent cx="3017520" cy="548640"/>
                <wp:effectExtent l="12700" t="6985" r="8255"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48640"/>
                        </a:xfrm>
                        <a:prstGeom prst="rect">
                          <a:avLst/>
                        </a:prstGeom>
                        <a:solidFill>
                          <a:srgbClr val="FFFFFF"/>
                        </a:solidFill>
                        <a:ln w="9525">
                          <a:solidFill>
                            <a:srgbClr val="000000"/>
                          </a:solidFill>
                          <a:miter lim="800000"/>
                          <a:headEnd/>
                          <a:tailEnd/>
                        </a:ln>
                      </wps:spPr>
                      <wps:txbx>
                        <w:txbxContent>
                          <w:p w14:paraId="14C5BC3D" w14:textId="77777777" w:rsidR="007A1AB3" w:rsidRPr="003A44A8" w:rsidRDefault="007A1AB3" w:rsidP="00F60605">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0B320" id="_x0000_t202" coordsize="21600,21600" o:spt="202" path="m,l,21600r21600,l21600,xe">
                <v:stroke joinstyle="miter"/>
                <v:path gradientshapeok="t" o:connecttype="rect"/>
              </v:shapetype>
              <v:shape id="Text Box 3" o:spid="_x0000_s1026" type="#_x0000_t202" style="position:absolute;margin-left:94.75pt;margin-top:12.55pt;width:237.6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" o:allowincell="f">
                <v:textbox>
                  <w:txbxContent>
                    <w:p w14:paraId="14C5BC3D" w14:textId="77777777" w:rsidR="007A1AB3" w:rsidRPr="003A44A8" w:rsidRDefault="007A1AB3" w:rsidP="00F60605">
                      <w:pPr>
                        <w:rPr>
                          <w:b/>
                          <w:sz w:val="24"/>
                          <w:szCs w:val="24"/>
                        </w:rPr>
                      </w:pPr>
                    </w:p>
                  </w:txbxContent>
                </v:textbox>
              </v:shape>
            </w:pict>
          </mc:Fallback>
        </mc:AlternateContent>
      </w:r>
    </w:p>
    <w:p w14:paraId="4C507DDE"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r w:rsidRPr="00F60605">
        <w:rPr>
          <w:rFonts w:ascii="Arial" w:hAnsi="Arial" w:cs="Arial"/>
          <w:sz w:val="22"/>
          <w:szCs w:val="22"/>
        </w:rPr>
        <w:t>Anmeldung:</w:t>
      </w:r>
    </w:p>
    <w:p w14:paraId="46F98098"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6CC723FA"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2EBC2914"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0380B677"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r w:rsidRPr="00F60605">
        <w:rPr>
          <w:rFonts w:ascii="Arial" w:hAnsi="Arial" w:cs="Arial"/>
          <w:noProof/>
          <w:sz w:val="22"/>
          <w:szCs w:val="22"/>
          <w:lang w:val="de-AT" w:eastAsia="de-AT"/>
        </w:rPr>
        <mc:AlternateContent>
          <mc:Choice Requires="wps">
            <w:drawing>
              <wp:anchor distT="0" distB="0" distL="114300" distR="114300" simplePos="0" relativeHeight="251659776" behindDoc="0" locked="0" layoutInCell="0" allowOverlap="1" wp14:anchorId="0BC819F8" wp14:editId="1698E95B">
                <wp:simplePos x="0" y="0"/>
                <wp:positionH relativeFrom="column">
                  <wp:posOffset>1203325</wp:posOffset>
                </wp:positionH>
                <wp:positionV relativeFrom="paragraph">
                  <wp:posOffset>39370</wp:posOffset>
                </wp:positionV>
                <wp:extent cx="3017520" cy="548640"/>
                <wp:effectExtent l="12700" t="10795" r="825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48640"/>
                        </a:xfrm>
                        <a:prstGeom prst="rect">
                          <a:avLst/>
                        </a:prstGeom>
                        <a:solidFill>
                          <a:srgbClr val="FFFFFF"/>
                        </a:solidFill>
                        <a:ln w="9525">
                          <a:solidFill>
                            <a:srgbClr val="000000"/>
                          </a:solidFill>
                          <a:miter lim="800000"/>
                          <a:headEnd/>
                          <a:tailEnd/>
                        </a:ln>
                      </wps:spPr>
                      <wps:txbx>
                        <w:txbxContent>
                          <w:p w14:paraId="00D33F70" w14:textId="77777777" w:rsidR="007A1AB3" w:rsidRPr="003A44A8" w:rsidRDefault="007A1AB3" w:rsidP="00F60605">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19F8" id="Text Box 4" o:spid="_x0000_s1027" type="#_x0000_t202" style="position:absolute;margin-left:94.75pt;margin-top:3.1pt;width:237.6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" o:allowincell="f">
                <v:textbox>
                  <w:txbxContent>
                    <w:p w14:paraId="00D33F70" w14:textId="77777777" w:rsidR="007A1AB3" w:rsidRPr="003A44A8" w:rsidRDefault="007A1AB3" w:rsidP="00F60605">
                      <w:pPr>
                        <w:rPr>
                          <w:b/>
                          <w:sz w:val="24"/>
                          <w:szCs w:val="24"/>
                        </w:rPr>
                      </w:pPr>
                    </w:p>
                  </w:txbxContent>
                </v:textbox>
              </v:shape>
            </w:pict>
          </mc:Fallback>
        </mc:AlternateContent>
      </w:r>
      <w:r w:rsidRPr="00F60605">
        <w:rPr>
          <w:rFonts w:ascii="Arial" w:hAnsi="Arial" w:cs="Arial"/>
          <w:sz w:val="22"/>
          <w:szCs w:val="22"/>
        </w:rPr>
        <w:t>Abmeldung:</w:t>
      </w:r>
    </w:p>
    <w:p w14:paraId="7BE4B0AB"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0F5A8E3B"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200F1586"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7DB96FF8"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4E09896F"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5EEA4967" w14:textId="7DBC6D9C" w:rsidR="00F60605" w:rsidRDefault="00F60605" w:rsidP="00F60605">
      <w:pPr>
        <w:tabs>
          <w:tab w:val="left" w:pos="510"/>
          <w:tab w:val="left" w:pos="851"/>
          <w:tab w:val="left" w:pos="1191"/>
        </w:tabs>
        <w:spacing w:line="280" w:lineRule="atLeast"/>
        <w:rPr>
          <w:rFonts w:ascii="Arial" w:hAnsi="Arial" w:cs="Arial"/>
          <w:sz w:val="22"/>
          <w:szCs w:val="22"/>
        </w:rPr>
      </w:pPr>
    </w:p>
    <w:p w14:paraId="5D0EEBB4" w14:textId="77777777" w:rsidR="00F60605" w:rsidRPr="00F60605" w:rsidRDefault="00F60605" w:rsidP="00F60605">
      <w:pPr>
        <w:tabs>
          <w:tab w:val="left" w:pos="510"/>
          <w:tab w:val="left" w:pos="851"/>
          <w:tab w:val="left" w:pos="1191"/>
        </w:tabs>
        <w:spacing w:line="280" w:lineRule="atLeast"/>
        <w:rPr>
          <w:rFonts w:ascii="Arial" w:hAnsi="Arial" w:cs="Arial"/>
          <w:sz w:val="22"/>
          <w:szCs w:val="22"/>
        </w:rPr>
      </w:pPr>
    </w:p>
    <w:p w14:paraId="207538D3" w14:textId="77777777" w:rsidR="00F60605" w:rsidRPr="00F60605" w:rsidRDefault="00F60605" w:rsidP="00F60605">
      <w:pPr>
        <w:pBdr>
          <w:top w:val="single" w:sz="4" w:space="1" w:color="auto"/>
        </w:pBdr>
        <w:tabs>
          <w:tab w:val="left" w:pos="510"/>
          <w:tab w:val="left" w:pos="851"/>
          <w:tab w:val="left" w:pos="1191"/>
        </w:tabs>
        <w:spacing w:line="280" w:lineRule="atLeast"/>
        <w:ind w:right="6145"/>
        <w:rPr>
          <w:rFonts w:ascii="Arial" w:hAnsi="Arial" w:cs="Arial"/>
          <w:sz w:val="16"/>
          <w:szCs w:val="16"/>
        </w:rPr>
      </w:pPr>
      <w:r w:rsidRPr="00F60605">
        <w:rPr>
          <w:rFonts w:ascii="Arial" w:hAnsi="Arial" w:cs="Arial"/>
          <w:sz w:val="16"/>
          <w:szCs w:val="16"/>
        </w:rPr>
        <w:t>Datum, Stempel und Unterschrift</w:t>
      </w:r>
    </w:p>
    <w:p w14:paraId="4C11C7B9" w14:textId="77777777" w:rsidR="00F60605" w:rsidRPr="00F60605" w:rsidRDefault="00F60605" w:rsidP="00F60605">
      <w:pPr>
        <w:rPr>
          <w:rFonts w:ascii="Arial" w:hAnsi="Arial" w:cs="Arial"/>
        </w:rPr>
      </w:pPr>
    </w:p>
    <w:p w14:paraId="156BE52B" w14:textId="77777777" w:rsidR="007C53B2" w:rsidRDefault="007C53B2">
      <w:pPr>
        <w:rPr>
          <w:rFonts w:ascii="Arial" w:hAnsi="Arial" w:cs="Arial"/>
          <w:b/>
          <w:snapToGrid w:val="0"/>
          <w:sz w:val="24"/>
          <w:szCs w:val="24"/>
        </w:rPr>
      </w:pPr>
      <w:r>
        <w:rPr>
          <w:rFonts w:ascii="Arial" w:hAnsi="Arial" w:cs="Arial"/>
          <w:b/>
          <w:snapToGrid w:val="0"/>
          <w:sz w:val="24"/>
          <w:szCs w:val="24"/>
        </w:rPr>
        <w:br w:type="page"/>
      </w:r>
    </w:p>
    <w:p w14:paraId="5491E098" w14:textId="79C1A88B" w:rsidR="00F60605" w:rsidRPr="00F60605" w:rsidRDefault="00F60605" w:rsidP="00F60605">
      <w:pPr>
        <w:widowControl w:val="0"/>
        <w:tabs>
          <w:tab w:val="left" w:pos="0"/>
          <w:tab w:val="left" w:pos="430"/>
          <w:tab w:val="left" w:pos="1440"/>
        </w:tabs>
        <w:spacing w:line="360" w:lineRule="auto"/>
        <w:jc w:val="center"/>
        <w:rPr>
          <w:rFonts w:ascii="Arial" w:hAnsi="Arial" w:cs="Arial"/>
          <w:b/>
          <w:snapToGrid w:val="0"/>
          <w:sz w:val="24"/>
          <w:szCs w:val="24"/>
        </w:rPr>
      </w:pPr>
      <w:r w:rsidRPr="00F60605">
        <w:rPr>
          <w:rFonts w:ascii="Arial" w:hAnsi="Arial" w:cs="Arial"/>
          <w:b/>
          <w:snapToGrid w:val="0"/>
          <w:sz w:val="24"/>
          <w:szCs w:val="24"/>
        </w:rPr>
        <w:lastRenderedPageBreak/>
        <w:t>Information zur elektronischen Übermittlung von Patientenbefunden</w:t>
      </w:r>
    </w:p>
    <w:p w14:paraId="7B621656" w14:textId="77777777" w:rsidR="00F60605" w:rsidRPr="00F60605" w:rsidRDefault="00F60605" w:rsidP="00F60605">
      <w:pPr>
        <w:widowControl w:val="0"/>
        <w:tabs>
          <w:tab w:val="left" w:pos="0"/>
          <w:tab w:val="left" w:pos="430"/>
          <w:tab w:val="left" w:pos="1440"/>
        </w:tabs>
        <w:spacing w:line="360" w:lineRule="auto"/>
        <w:jc w:val="center"/>
        <w:rPr>
          <w:rFonts w:ascii="Arial" w:hAnsi="Arial" w:cs="Arial"/>
          <w:b/>
          <w:snapToGrid w:val="0"/>
          <w:sz w:val="24"/>
          <w:szCs w:val="24"/>
        </w:rPr>
      </w:pPr>
      <w:r w:rsidRPr="00F60605">
        <w:rPr>
          <w:rFonts w:ascii="Arial" w:hAnsi="Arial" w:cs="Arial"/>
          <w:b/>
          <w:snapToGrid w:val="0"/>
          <w:sz w:val="24"/>
          <w:szCs w:val="24"/>
        </w:rPr>
        <w:t xml:space="preserve">aus den Krankenanstalten der Oberösterreichischen Gesundheitsholding </w:t>
      </w:r>
    </w:p>
    <w:p w14:paraId="7CFFC964" w14:textId="77777777" w:rsidR="00F60605" w:rsidRPr="00F60605" w:rsidRDefault="00F60605" w:rsidP="00F60605">
      <w:pPr>
        <w:widowControl w:val="0"/>
        <w:tabs>
          <w:tab w:val="left" w:pos="0"/>
          <w:tab w:val="left" w:pos="430"/>
          <w:tab w:val="left" w:pos="1440"/>
        </w:tabs>
        <w:spacing w:line="360" w:lineRule="auto"/>
        <w:rPr>
          <w:rFonts w:ascii="Arial" w:hAnsi="Arial" w:cs="Arial"/>
          <w:snapToGrid w:val="0"/>
          <w:szCs w:val="22"/>
        </w:rPr>
      </w:pPr>
    </w:p>
    <w:p w14:paraId="7BDDEDBF" w14:textId="77777777" w:rsidR="00F60605" w:rsidRPr="00F60605" w:rsidRDefault="00F60605" w:rsidP="00F60605">
      <w:pPr>
        <w:widowControl w:val="0"/>
        <w:tabs>
          <w:tab w:val="left" w:pos="0"/>
          <w:tab w:val="left" w:pos="430"/>
          <w:tab w:val="left" w:pos="1440"/>
        </w:tabs>
        <w:spacing w:line="360" w:lineRule="auto"/>
        <w:jc w:val="both"/>
        <w:rPr>
          <w:rFonts w:ascii="Arial" w:hAnsi="Arial" w:cs="Arial"/>
          <w:snapToGrid w:val="0"/>
          <w:sz w:val="22"/>
          <w:szCs w:val="22"/>
        </w:rPr>
      </w:pPr>
      <w:r w:rsidRPr="00F60605">
        <w:rPr>
          <w:rFonts w:ascii="Arial" w:hAnsi="Arial" w:cs="Arial"/>
          <w:snapToGrid w:val="0"/>
          <w:sz w:val="22"/>
          <w:szCs w:val="22"/>
        </w:rPr>
        <w:t>Die Befunde der Krankenanstalten innerhalb der Oberösterreichischen Gesundheitsholding GmbH werden gemäß den Bestimmungen des Gesundheitstelematikgesetzes i.d.g.F. elektronisch übermittelt.</w:t>
      </w:r>
    </w:p>
    <w:p w14:paraId="0BF6B24C" w14:textId="77777777" w:rsidR="00F60605" w:rsidRPr="00F60605" w:rsidRDefault="00F60605" w:rsidP="00F60605">
      <w:pPr>
        <w:widowControl w:val="0"/>
        <w:tabs>
          <w:tab w:val="left" w:pos="0"/>
          <w:tab w:val="left" w:pos="430"/>
          <w:tab w:val="left" w:pos="1440"/>
        </w:tabs>
        <w:spacing w:line="360" w:lineRule="auto"/>
        <w:jc w:val="both"/>
        <w:rPr>
          <w:rFonts w:ascii="Arial" w:hAnsi="Arial" w:cs="Arial"/>
          <w:snapToGrid w:val="0"/>
          <w:sz w:val="22"/>
          <w:szCs w:val="22"/>
        </w:rPr>
      </w:pPr>
    </w:p>
    <w:p w14:paraId="1222D578" w14:textId="5CBD276A" w:rsidR="00F60605" w:rsidRPr="00F60605" w:rsidRDefault="00F60605" w:rsidP="00F60605">
      <w:pPr>
        <w:widowControl w:val="0"/>
        <w:tabs>
          <w:tab w:val="left" w:pos="0"/>
          <w:tab w:val="left" w:pos="430"/>
          <w:tab w:val="left" w:pos="1440"/>
        </w:tabs>
        <w:spacing w:line="360" w:lineRule="auto"/>
        <w:jc w:val="both"/>
        <w:rPr>
          <w:rFonts w:ascii="Arial" w:hAnsi="Arial" w:cs="Arial"/>
          <w:snapToGrid w:val="0"/>
          <w:sz w:val="22"/>
          <w:szCs w:val="22"/>
        </w:rPr>
      </w:pPr>
      <w:r w:rsidRPr="00F60605">
        <w:rPr>
          <w:rFonts w:ascii="Arial" w:hAnsi="Arial" w:cs="Arial"/>
          <w:snapToGrid w:val="0"/>
          <w:sz w:val="22"/>
          <w:szCs w:val="22"/>
        </w:rPr>
        <w:t xml:space="preserve">Die </w:t>
      </w:r>
      <w:r w:rsidR="00E16F3E">
        <w:rPr>
          <w:rFonts w:ascii="Arial" w:hAnsi="Arial" w:cs="Arial"/>
          <w:snapToGrid w:val="0"/>
          <w:sz w:val="22"/>
          <w:szCs w:val="22"/>
        </w:rPr>
        <w:t>OÖ</w:t>
      </w:r>
      <w:r w:rsidR="008D650B">
        <w:rPr>
          <w:rFonts w:ascii="Arial" w:hAnsi="Arial" w:cs="Arial"/>
          <w:snapToGrid w:val="0"/>
          <w:sz w:val="22"/>
          <w:szCs w:val="22"/>
        </w:rPr>
        <w:t xml:space="preserve"> </w:t>
      </w:r>
      <w:r w:rsidR="00181F3A">
        <w:rPr>
          <w:rFonts w:ascii="Arial" w:hAnsi="Arial" w:cs="Arial"/>
          <w:snapToGrid w:val="0"/>
          <w:sz w:val="22"/>
          <w:szCs w:val="22"/>
        </w:rPr>
        <w:t>G</w:t>
      </w:r>
      <w:r w:rsidRPr="00F60605">
        <w:rPr>
          <w:rFonts w:ascii="Arial" w:hAnsi="Arial" w:cs="Arial"/>
          <w:snapToGrid w:val="0"/>
          <w:sz w:val="22"/>
          <w:szCs w:val="22"/>
        </w:rPr>
        <w:t xml:space="preserve">esundheitsholding übernimmt im Rahmen dieser Befundübermittlung keine Verantwortung für Subunternehmer, die vom Empfänger beauftragt wurden. Der Empfänger ist für von ihm beigezogene Subunternehmer wie für eigenes Handeln verantwortlich. </w:t>
      </w:r>
    </w:p>
    <w:p w14:paraId="5D64177C" w14:textId="77777777" w:rsidR="00F60605" w:rsidRPr="00F60605" w:rsidRDefault="00F60605" w:rsidP="00F60605">
      <w:pPr>
        <w:widowControl w:val="0"/>
        <w:tabs>
          <w:tab w:val="left" w:pos="0"/>
          <w:tab w:val="left" w:pos="430"/>
          <w:tab w:val="left" w:pos="1440"/>
        </w:tabs>
        <w:spacing w:line="360" w:lineRule="auto"/>
        <w:ind w:left="430" w:hanging="430"/>
        <w:jc w:val="both"/>
        <w:rPr>
          <w:rFonts w:ascii="Arial" w:hAnsi="Arial" w:cs="Arial"/>
          <w:b/>
          <w:snapToGrid w:val="0"/>
          <w:sz w:val="22"/>
          <w:szCs w:val="22"/>
        </w:rPr>
      </w:pPr>
    </w:p>
    <w:p w14:paraId="63E5E768" w14:textId="77777777" w:rsidR="00F60605" w:rsidRPr="00F60605" w:rsidRDefault="00F60605" w:rsidP="00F60605">
      <w:pPr>
        <w:widowControl w:val="0"/>
        <w:tabs>
          <w:tab w:val="left" w:pos="0"/>
          <w:tab w:val="left" w:pos="430"/>
          <w:tab w:val="left" w:pos="770"/>
          <w:tab w:val="left" w:pos="1053"/>
        </w:tabs>
        <w:spacing w:line="360" w:lineRule="auto"/>
        <w:jc w:val="both"/>
        <w:rPr>
          <w:rFonts w:ascii="Arial" w:hAnsi="Arial" w:cs="Arial"/>
          <w:snapToGrid w:val="0"/>
          <w:sz w:val="22"/>
          <w:szCs w:val="22"/>
        </w:rPr>
      </w:pPr>
      <w:r w:rsidRPr="00F60605">
        <w:rPr>
          <w:rFonts w:ascii="Arial" w:hAnsi="Arial" w:cs="Arial"/>
          <w:snapToGrid w:val="0"/>
          <w:sz w:val="22"/>
          <w:szCs w:val="22"/>
        </w:rPr>
        <w:t xml:space="preserve">Wenn der Empfänger sich zum elektronischen Befundversand angemeldet hat, erfolgt die Übermittlung im Regelfall auf keinem anderen Weg (z.B. Post oder Fax). Der Empfänger ist für den regelmäßigen Abruf und die Übertragung der elektronischen Meldungen aus dem bezeichneten Datenspeicher sowie für deren Weiterverarbeitung (das ist z.B. die korrekte Zuordnung der Krankengeschichte zum jeweiligen Patienten) verantwortlich. </w:t>
      </w:r>
    </w:p>
    <w:p w14:paraId="05EB6830" w14:textId="77777777" w:rsidR="00F60605" w:rsidRPr="00F60605" w:rsidRDefault="00F60605" w:rsidP="00F60605">
      <w:pPr>
        <w:widowControl w:val="0"/>
        <w:tabs>
          <w:tab w:val="left" w:pos="0"/>
          <w:tab w:val="left" w:pos="430"/>
          <w:tab w:val="left" w:pos="770"/>
          <w:tab w:val="left" w:pos="1053"/>
          <w:tab w:val="left" w:pos="1440"/>
          <w:tab w:val="left" w:pos="1848"/>
        </w:tabs>
        <w:jc w:val="both"/>
        <w:rPr>
          <w:rFonts w:ascii="Arial" w:hAnsi="Arial" w:cs="Arial"/>
          <w:snapToGrid w:val="0"/>
          <w:sz w:val="22"/>
          <w:szCs w:val="22"/>
        </w:rPr>
      </w:pPr>
    </w:p>
    <w:p w14:paraId="3308A007" w14:textId="0C9ACC95" w:rsidR="00F60605" w:rsidRPr="00F60605" w:rsidRDefault="00F60605" w:rsidP="00F60605">
      <w:pPr>
        <w:widowControl w:val="0"/>
        <w:tabs>
          <w:tab w:val="left" w:pos="0"/>
          <w:tab w:val="left" w:pos="430"/>
          <w:tab w:val="left" w:pos="770"/>
          <w:tab w:val="left" w:pos="1053"/>
          <w:tab w:val="left" w:pos="1440"/>
          <w:tab w:val="left" w:pos="1848"/>
        </w:tabs>
        <w:spacing w:line="360" w:lineRule="auto"/>
        <w:jc w:val="both"/>
        <w:rPr>
          <w:rFonts w:ascii="Arial" w:hAnsi="Arial" w:cs="Arial"/>
          <w:snapToGrid w:val="0"/>
          <w:sz w:val="22"/>
          <w:szCs w:val="22"/>
        </w:rPr>
      </w:pPr>
      <w:r w:rsidRPr="00F60605">
        <w:rPr>
          <w:rFonts w:ascii="Arial" w:hAnsi="Arial" w:cs="Arial"/>
          <w:snapToGrid w:val="0"/>
          <w:sz w:val="22"/>
          <w:szCs w:val="22"/>
        </w:rPr>
        <w:t xml:space="preserve">Erfolgt während der Übertragung einer elektronischen Meldung zum bezeichneten Datenspeicher des Empfängers eine Unterbrechung oder eine Fehlermeldung, so wird die </w:t>
      </w:r>
      <w:r w:rsidR="00E16F3E">
        <w:rPr>
          <w:rFonts w:ascii="Arial" w:hAnsi="Arial" w:cs="Arial"/>
          <w:snapToGrid w:val="0"/>
          <w:sz w:val="22"/>
          <w:szCs w:val="22"/>
        </w:rPr>
        <w:t>OÖ</w:t>
      </w:r>
      <w:r w:rsidR="007A1AB3">
        <w:rPr>
          <w:rFonts w:ascii="Arial" w:hAnsi="Arial" w:cs="Arial"/>
          <w:snapToGrid w:val="0"/>
          <w:sz w:val="22"/>
          <w:szCs w:val="22"/>
        </w:rPr>
        <w:t xml:space="preserve"> </w:t>
      </w:r>
      <w:r w:rsidRPr="00F60605">
        <w:rPr>
          <w:rFonts w:ascii="Arial" w:hAnsi="Arial" w:cs="Arial"/>
          <w:snapToGrid w:val="0"/>
          <w:sz w:val="22"/>
          <w:szCs w:val="22"/>
        </w:rPr>
        <w:t>Gesundheitsholding die Übertragung bis zur Rückmeldung über den ordnungsgemäßen Abschluss der Einspeicherung wiederholen.</w:t>
      </w:r>
    </w:p>
    <w:p w14:paraId="6CEFF4EC"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jc w:val="both"/>
        <w:rPr>
          <w:rFonts w:ascii="Arial" w:hAnsi="Arial" w:cs="Arial"/>
          <w:snapToGrid w:val="0"/>
          <w:sz w:val="22"/>
          <w:szCs w:val="22"/>
        </w:rPr>
      </w:pPr>
    </w:p>
    <w:p w14:paraId="4C93ED68" w14:textId="32D08D9F" w:rsidR="00F60605" w:rsidRPr="00F60605" w:rsidRDefault="00F60605" w:rsidP="00F60605">
      <w:pPr>
        <w:widowControl w:val="0"/>
        <w:tabs>
          <w:tab w:val="left" w:pos="0"/>
          <w:tab w:val="left" w:pos="430"/>
          <w:tab w:val="left" w:pos="770"/>
          <w:tab w:val="left" w:pos="1053"/>
          <w:tab w:val="left" w:pos="1440"/>
          <w:tab w:val="left" w:pos="1848"/>
        </w:tabs>
        <w:spacing w:line="360" w:lineRule="auto"/>
        <w:jc w:val="both"/>
        <w:rPr>
          <w:rFonts w:ascii="Arial" w:hAnsi="Arial" w:cs="Arial"/>
          <w:snapToGrid w:val="0"/>
          <w:sz w:val="22"/>
          <w:szCs w:val="22"/>
        </w:rPr>
      </w:pPr>
      <w:r w:rsidRPr="00F60605">
        <w:rPr>
          <w:rFonts w:ascii="Arial" w:hAnsi="Arial" w:cs="Arial"/>
          <w:snapToGrid w:val="0"/>
          <w:sz w:val="22"/>
          <w:szCs w:val="22"/>
        </w:rPr>
        <w:t xml:space="preserve">Wenn der Empfänger einen Fehler bei der Datenübertragung erkennt oder feststellt, dass eine ihm zugegangene elektronische Meldung nicht für ihn bestimmt ist, wird er die </w:t>
      </w:r>
      <w:r w:rsidR="00E16F3E">
        <w:rPr>
          <w:rFonts w:ascii="Arial" w:hAnsi="Arial" w:cs="Arial"/>
          <w:snapToGrid w:val="0"/>
          <w:sz w:val="22"/>
          <w:szCs w:val="22"/>
        </w:rPr>
        <w:t>OÖ</w:t>
      </w:r>
      <w:r w:rsidR="00181F3A">
        <w:rPr>
          <w:rFonts w:ascii="Arial" w:hAnsi="Arial" w:cs="Arial"/>
          <w:snapToGrid w:val="0"/>
          <w:sz w:val="22"/>
          <w:szCs w:val="22"/>
        </w:rPr>
        <w:t> </w:t>
      </w:r>
      <w:r w:rsidRPr="00F60605">
        <w:rPr>
          <w:rFonts w:ascii="Arial" w:hAnsi="Arial" w:cs="Arial"/>
          <w:snapToGrid w:val="0"/>
          <w:sz w:val="22"/>
          <w:szCs w:val="22"/>
        </w:rPr>
        <w:t xml:space="preserve">Gesundheitsholding darüber unverzüglich unterrichten und die betreffende elektronische Meldung nicht weiterverarbeiten, bevor er von der </w:t>
      </w:r>
      <w:r w:rsidR="00E16F3E">
        <w:rPr>
          <w:rFonts w:ascii="Arial" w:hAnsi="Arial" w:cs="Arial"/>
          <w:snapToGrid w:val="0"/>
          <w:sz w:val="22"/>
          <w:szCs w:val="22"/>
        </w:rPr>
        <w:t>OÖ</w:t>
      </w:r>
      <w:r w:rsidR="007A1AB3">
        <w:rPr>
          <w:rFonts w:ascii="Arial" w:hAnsi="Arial" w:cs="Arial"/>
          <w:snapToGrid w:val="0"/>
          <w:sz w:val="22"/>
          <w:szCs w:val="22"/>
        </w:rPr>
        <w:t xml:space="preserve"> </w:t>
      </w:r>
      <w:r w:rsidRPr="00F60605">
        <w:rPr>
          <w:rFonts w:ascii="Arial" w:hAnsi="Arial" w:cs="Arial"/>
          <w:snapToGrid w:val="0"/>
          <w:sz w:val="22"/>
          <w:szCs w:val="22"/>
        </w:rPr>
        <w:t xml:space="preserve">Gesundheitsholding entsprechende Anweisungen erhalten hat. Falsche oder an den unrichtigen Empfänger zugestellte elektronische Meldungen sind nach Rücksprache mit der </w:t>
      </w:r>
      <w:r w:rsidR="00E16F3E">
        <w:rPr>
          <w:rFonts w:ascii="Arial" w:hAnsi="Arial" w:cs="Arial"/>
          <w:snapToGrid w:val="0"/>
          <w:sz w:val="22"/>
          <w:szCs w:val="22"/>
        </w:rPr>
        <w:t>OÖ</w:t>
      </w:r>
      <w:r w:rsidR="007A1AB3">
        <w:rPr>
          <w:rFonts w:ascii="Arial" w:hAnsi="Arial" w:cs="Arial"/>
          <w:snapToGrid w:val="0"/>
          <w:sz w:val="22"/>
          <w:szCs w:val="22"/>
        </w:rPr>
        <w:t xml:space="preserve"> </w:t>
      </w:r>
      <w:r w:rsidRPr="00F60605">
        <w:rPr>
          <w:rFonts w:ascii="Arial" w:hAnsi="Arial" w:cs="Arial"/>
          <w:snapToGrid w:val="0"/>
          <w:sz w:val="22"/>
          <w:szCs w:val="22"/>
        </w:rPr>
        <w:t>Gesundheitsholding zu vernichten, mit Ausnahme der Aufzeichnung im Protokoll.</w:t>
      </w:r>
    </w:p>
    <w:p w14:paraId="6207895E"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jc w:val="both"/>
        <w:rPr>
          <w:rFonts w:ascii="Arial" w:hAnsi="Arial" w:cs="Arial"/>
          <w:snapToGrid w:val="0"/>
          <w:sz w:val="22"/>
          <w:szCs w:val="22"/>
        </w:rPr>
      </w:pPr>
    </w:p>
    <w:p w14:paraId="562DCC24"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jc w:val="both"/>
        <w:rPr>
          <w:rFonts w:ascii="Arial" w:hAnsi="Arial" w:cs="Arial"/>
          <w:snapToGrid w:val="0"/>
          <w:sz w:val="22"/>
          <w:szCs w:val="22"/>
        </w:rPr>
      </w:pPr>
      <w:r w:rsidRPr="00F60605">
        <w:rPr>
          <w:rFonts w:ascii="Arial" w:hAnsi="Arial" w:cs="Arial"/>
          <w:snapToGrid w:val="0"/>
          <w:sz w:val="22"/>
          <w:szCs w:val="22"/>
        </w:rPr>
        <w:t>Elektronische Meldungen gelten als dem Empfänger zugegangen, wenn sie innerhalb eines Arbeitstages abgerufen werden können.</w:t>
      </w:r>
    </w:p>
    <w:p w14:paraId="35FD579F"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jc w:val="both"/>
        <w:rPr>
          <w:rFonts w:ascii="Arial" w:hAnsi="Arial" w:cs="Arial"/>
          <w:snapToGrid w:val="0"/>
          <w:sz w:val="22"/>
          <w:szCs w:val="22"/>
        </w:rPr>
      </w:pPr>
    </w:p>
    <w:p w14:paraId="531740BC" w14:textId="41433406" w:rsidR="00486CAC" w:rsidRDefault="00F60605" w:rsidP="00F60605">
      <w:pPr>
        <w:spacing w:line="360" w:lineRule="auto"/>
        <w:jc w:val="both"/>
        <w:rPr>
          <w:rFonts w:ascii="Arial" w:hAnsi="Arial" w:cs="Arial"/>
          <w:sz w:val="22"/>
          <w:szCs w:val="22"/>
        </w:rPr>
      </w:pPr>
      <w:r w:rsidRPr="00F60605">
        <w:rPr>
          <w:rFonts w:ascii="Arial" w:hAnsi="Arial" w:cs="Arial"/>
          <w:sz w:val="22"/>
          <w:szCs w:val="22"/>
        </w:rPr>
        <w:t xml:space="preserve">Für </w:t>
      </w:r>
      <w:r w:rsidRPr="00F60605">
        <w:rPr>
          <w:rFonts w:ascii="Arial" w:hAnsi="Arial" w:cs="Arial"/>
          <w:b/>
          <w:bCs/>
          <w:sz w:val="22"/>
          <w:szCs w:val="22"/>
        </w:rPr>
        <w:t>technische Rückfragen</w:t>
      </w:r>
      <w:r w:rsidRPr="00F60605">
        <w:rPr>
          <w:rFonts w:ascii="Arial" w:hAnsi="Arial" w:cs="Arial"/>
          <w:sz w:val="22"/>
          <w:szCs w:val="22"/>
        </w:rPr>
        <w:t xml:space="preserve"> stehen Ihnen die Mitarbeiter des zentralen Servicedesk der Gesundheits</w:t>
      </w:r>
      <w:r>
        <w:rPr>
          <w:rFonts w:ascii="Arial" w:hAnsi="Arial" w:cs="Arial"/>
          <w:sz w:val="22"/>
          <w:szCs w:val="22"/>
        </w:rPr>
        <w:t>i</w:t>
      </w:r>
      <w:r w:rsidRPr="00F60605">
        <w:rPr>
          <w:rFonts w:ascii="Arial" w:hAnsi="Arial" w:cs="Arial"/>
          <w:sz w:val="22"/>
          <w:szCs w:val="22"/>
        </w:rPr>
        <w:t>nformatik unter der Telefonnummer 05 055471-52200 gerne zur Verfügung.</w:t>
      </w:r>
    </w:p>
    <w:p w14:paraId="4A2F9D46" w14:textId="77777777" w:rsidR="00486CAC" w:rsidRDefault="00486CAC">
      <w:pPr>
        <w:rPr>
          <w:rFonts w:ascii="Arial" w:hAnsi="Arial" w:cs="Arial"/>
          <w:sz w:val="22"/>
          <w:szCs w:val="22"/>
        </w:rPr>
      </w:pPr>
      <w:r>
        <w:rPr>
          <w:rFonts w:ascii="Arial" w:hAnsi="Arial" w:cs="Arial"/>
          <w:sz w:val="22"/>
          <w:szCs w:val="22"/>
        </w:rPr>
        <w:br w:type="page"/>
      </w:r>
    </w:p>
    <w:p w14:paraId="7720D2C8" w14:textId="77777777" w:rsidR="00F60605" w:rsidRPr="00F60605" w:rsidRDefault="00F60605" w:rsidP="00F60605">
      <w:pPr>
        <w:spacing w:line="360" w:lineRule="auto"/>
        <w:jc w:val="both"/>
        <w:rPr>
          <w:rFonts w:ascii="Arial" w:hAnsi="Arial" w:cs="Arial"/>
          <w:sz w:val="22"/>
          <w:szCs w:val="22"/>
        </w:rPr>
      </w:pPr>
    </w:p>
    <w:p w14:paraId="6CD434AD" w14:textId="3FE576AC" w:rsidR="00F60605" w:rsidRPr="00F60605" w:rsidRDefault="007A1AB3" w:rsidP="00F60605">
      <w:pPr>
        <w:widowControl w:val="0"/>
        <w:tabs>
          <w:tab w:val="left" w:pos="0"/>
          <w:tab w:val="left" w:pos="430"/>
          <w:tab w:val="left" w:pos="770"/>
          <w:tab w:val="left" w:pos="1053"/>
          <w:tab w:val="left" w:pos="1440"/>
          <w:tab w:val="left" w:pos="1848"/>
        </w:tabs>
        <w:spacing w:line="360" w:lineRule="auto"/>
        <w:jc w:val="both"/>
        <w:rPr>
          <w:rFonts w:ascii="Arial" w:hAnsi="Arial" w:cs="Arial"/>
          <w:b/>
          <w:snapToGrid w:val="0"/>
          <w:sz w:val="22"/>
          <w:szCs w:val="22"/>
        </w:rPr>
      </w:pPr>
      <w:r>
        <w:rPr>
          <w:rFonts w:ascii="Arial" w:hAnsi="Arial" w:cs="Arial"/>
          <w:b/>
          <w:snapToGrid w:val="0"/>
          <w:sz w:val="22"/>
          <w:szCs w:val="22"/>
        </w:rPr>
        <w:t>Die Regionalklin</w:t>
      </w:r>
      <w:r w:rsidR="000A55AA">
        <w:rPr>
          <w:rFonts w:ascii="Arial" w:hAnsi="Arial" w:cs="Arial"/>
          <w:b/>
          <w:snapToGrid w:val="0"/>
          <w:sz w:val="22"/>
          <w:szCs w:val="22"/>
        </w:rPr>
        <w:t>i</w:t>
      </w:r>
      <w:r>
        <w:rPr>
          <w:rFonts w:ascii="Arial" w:hAnsi="Arial" w:cs="Arial"/>
          <w:b/>
          <w:snapToGrid w:val="0"/>
          <w:sz w:val="22"/>
          <w:szCs w:val="22"/>
        </w:rPr>
        <w:t>ken der</w:t>
      </w:r>
      <w:r w:rsidR="00F60605" w:rsidRPr="00F60605">
        <w:rPr>
          <w:rFonts w:ascii="Arial" w:hAnsi="Arial" w:cs="Arial"/>
          <w:b/>
          <w:snapToGrid w:val="0"/>
          <w:sz w:val="22"/>
          <w:szCs w:val="22"/>
        </w:rPr>
        <w:t xml:space="preserve"> Oberösterreichischen Gesundheitsholding</w:t>
      </w:r>
      <w:r>
        <w:rPr>
          <w:rFonts w:ascii="Arial" w:hAnsi="Arial" w:cs="Arial"/>
          <w:b/>
          <w:snapToGrid w:val="0"/>
          <w:sz w:val="22"/>
          <w:szCs w:val="22"/>
        </w:rPr>
        <w:t>:</w:t>
      </w:r>
    </w:p>
    <w:p w14:paraId="23F5D267"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jc w:val="both"/>
        <w:rPr>
          <w:rFonts w:ascii="Arial" w:hAnsi="Arial" w:cs="Arial"/>
          <w:snapToGrid w:val="0"/>
          <w:szCs w:val="22"/>
        </w:rPr>
      </w:pPr>
    </w:p>
    <w:p w14:paraId="28956F25" w14:textId="77777777" w:rsidR="00F60605" w:rsidRPr="00F60605" w:rsidRDefault="00F60605" w:rsidP="00F60605">
      <w:pPr>
        <w:pStyle w:val="Listenabsatz"/>
        <w:widowControl w:val="0"/>
        <w:numPr>
          <w:ilvl w:val="0"/>
          <w:numId w:val="1"/>
        </w:numPr>
        <w:tabs>
          <w:tab w:val="left" w:pos="0"/>
          <w:tab w:val="left" w:pos="430"/>
          <w:tab w:val="left" w:pos="770"/>
          <w:tab w:val="left" w:pos="1053"/>
          <w:tab w:val="left" w:pos="1440"/>
          <w:tab w:val="left" w:pos="1848"/>
        </w:tabs>
        <w:spacing w:line="360" w:lineRule="auto"/>
        <w:ind w:hanging="720"/>
        <w:jc w:val="both"/>
        <w:rPr>
          <w:rFonts w:eastAsia="Times New Roman" w:cs="Arial"/>
          <w:snapToGrid w:val="0"/>
          <w:szCs w:val="22"/>
          <w:lang w:val="de-DE" w:eastAsia="de-DE"/>
        </w:rPr>
      </w:pPr>
      <w:r w:rsidRPr="00F60605">
        <w:rPr>
          <w:rFonts w:eastAsia="Times New Roman" w:cs="Arial"/>
          <w:snapToGrid w:val="0"/>
          <w:szCs w:val="22"/>
          <w:lang w:val="de-DE" w:eastAsia="de-DE"/>
        </w:rPr>
        <w:t>Salzkammergut Klinikum mit den Krankenhausstandorten</w:t>
      </w:r>
    </w:p>
    <w:p w14:paraId="07D59AFD" w14:textId="77777777" w:rsidR="00F60605" w:rsidRPr="00F60605" w:rsidRDefault="00F60605" w:rsidP="00F60605">
      <w:pPr>
        <w:pStyle w:val="Listenabsatz"/>
        <w:widowControl w:val="0"/>
        <w:numPr>
          <w:ilvl w:val="1"/>
          <w:numId w:val="1"/>
        </w:numPr>
        <w:tabs>
          <w:tab w:val="left" w:pos="0"/>
          <w:tab w:val="left" w:pos="430"/>
          <w:tab w:val="left" w:pos="770"/>
          <w:tab w:val="left" w:pos="1053"/>
          <w:tab w:val="left" w:pos="1440"/>
          <w:tab w:val="left" w:pos="1848"/>
        </w:tabs>
        <w:spacing w:line="360" w:lineRule="auto"/>
        <w:ind w:hanging="1014"/>
        <w:jc w:val="both"/>
        <w:rPr>
          <w:rFonts w:eastAsia="Times New Roman" w:cs="Arial"/>
          <w:snapToGrid w:val="0"/>
          <w:szCs w:val="22"/>
          <w:lang w:val="de-DE" w:eastAsia="de-DE"/>
        </w:rPr>
      </w:pPr>
      <w:r w:rsidRPr="00F60605">
        <w:rPr>
          <w:rFonts w:eastAsia="Times New Roman" w:cs="Arial"/>
          <w:snapToGrid w:val="0"/>
          <w:szCs w:val="22"/>
          <w:lang w:val="de-DE" w:eastAsia="de-DE"/>
        </w:rPr>
        <w:t>Dr.-</w:t>
      </w:r>
      <w:proofErr w:type="spellStart"/>
      <w:r w:rsidRPr="00F60605">
        <w:rPr>
          <w:rFonts w:eastAsia="Times New Roman" w:cs="Arial"/>
          <w:snapToGrid w:val="0"/>
          <w:szCs w:val="22"/>
          <w:lang w:val="de-DE" w:eastAsia="de-DE"/>
        </w:rPr>
        <w:t>Mayerstraße</w:t>
      </w:r>
      <w:proofErr w:type="spellEnd"/>
      <w:r w:rsidRPr="00F60605">
        <w:rPr>
          <w:rFonts w:eastAsia="Times New Roman" w:cs="Arial"/>
          <w:snapToGrid w:val="0"/>
          <w:szCs w:val="22"/>
          <w:lang w:val="de-DE" w:eastAsia="de-DE"/>
        </w:rPr>
        <w:t xml:space="preserve"> 8, 4820 Bad Ischl</w:t>
      </w:r>
    </w:p>
    <w:p w14:paraId="28A78665" w14:textId="77777777" w:rsidR="00F60605" w:rsidRPr="00F60605" w:rsidRDefault="00F60605" w:rsidP="00F60605">
      <w:pPr>
        <w:pStyle w:val="Listenabsatz"/>
        <w:widowControl w:val="0"/>
        <w:numPr>
          <w:ilvl w:val="1"/>
          <w:numId w:val="1"/>
        </w:numPr>
        <w:tabs>
          <w:tab w:val="left" w:pos="0"/>
          <w:tab w:val="left" w:pos="430"/>
          <w:tab w:val="left" w:pos="770"/>
          <w:tab w:val="left" w:pos="1053"/>
          <w:tab w:val="left" w:pos="1440"/>
          <w:tab w:val="left" w:pos="1848"/>
        </w:tabs>
        <w:spacing w:line="360" w:lineRule="auto"/>
        <w:ind w:hanging="1014"/>
        <w:jc w:val="both"/>
        <w:rPr>
          <w:rFonts w:eastAsia="Times New Roman" w:cs="Arial"/>
          <w:snapToGrid w:val="0"/>
          <w:szCs w:val="22"/>
          <w:lang w:val="de-DE" w:eastAsia="de-DE"/>
        </w:rPr>
      </w:pPr>
      <w:r w:rsidRPr="00F60605">
        <w:rPr>
          <w:rFonts w:eastAsia="Times New Roman" w:cs="Arial"/>
          <w:snapToGrid w:val="0"/>
          <w:szCs w:val="22"/>
          <w:lang w:val="de-DE" w:eastAsia="de-DE"/>
        </w:rPr>
        <w:t>Miller-von-</w:t>
      </w:r>
      <w:proofErr w:type="spellStart"/>
      <w:r w:rsidRPr="00F60605">
        <w:rPr>
          <w:rFonts w:eastAsia="Times New Roman" w:cs="Arial"/>
          <w:snapToGrid w:val="0"/>
          <w:szCs w:val="22"/>
          <w:lang w:val="de-DE" w:eastAsia="de-DE"/>
        </w:rPr>
        <w:t>Aichholz</w:t>
      </w:r>
      <w:proofErr w:type="spellEnd"/>
      <w:r w:rsidRPr="00F60605">
        <w:rPr>
          <w:rFonts w:eastAsia="Times New Roman" w:cs="Arial"/>
          <w:snapToGrid w:val="0"/>
          <w:szCs w:val="22"/>
          <w:lang w:val="de-DE" w:eastAsia="de-DE"/>
        </w:rPr>
        <w:t>-Straße 49, 4810 Gmunden</w:t>
      </w:r>
    </w:p>
    <w:p w14:paraId="3DDBAA28" w14:textId="77777777" w:rsidR="00F60605" w:rsidRPr="00F60605" w:rsidRDefault="00F60605" w:rsidP="00F60605">
      <w:pPr>
        <w:pStyle w:val="Listenabsatz"/>
        <w:widowControl w:val="0"/>
        <w:numPr>
          <w:ilvl w:val="1"/>
          <w:numId w:val="1"/>
        </w:numPr>
        <w:tabs>
          <w:tab w:val="left" w:pos="0"/>
          <w:tab w:val="left" w:pos="430"/>
          <w:tab w:val="left" w:pos="770"/>
          <w:tab w:val="left" w:pos="1053"/>
          <w:tab w:val="left" w:pos="1440"/>
          <w:tab w:val="left" w:pos="1848"/>
        </w:tabs>
        <w:spacing w:line="360" w:lineRule="auto"/>
        <w:ind w:hanging="1014"/>
        <w:jc w:val="both"/>
        <w:rPr>
          <w:rFonts w:eastAsia="Times New Roman" w:cs="Arial"/>
          <w:snapToGrid w:val="0"/>
          <w:szCs w:val="22"/>
          <w:lang w:val="de-DE" w:eastAsia="de-DE"/>
        </w:rPr>
      </w:pPr>
      <w:r w:rsidRPr="00F60605">
        <w:rPr>
          <w:rFonts w:eastAsia="Times New Roman" w:cs="Arial"/>
          <w:snapToGrid w:val="0"/>
          <w:szCs w:val="22"/>
          <w:lang w:val="de-DE" w:eastAsia="de-DE"/>
        </w:rPr>
        <w:t>Dr.-Wilhelm-Bock-Straße 1, 4840 Vöcklabruck</w:t>
      </w:r>
    </w:p>
    <w:p w14:paraId="2F1B95BA"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ind w:hanging="720"/>
        <w:jc w:val="both"/>
        <w:rPr>
          <w:rFonts w:ascii="Arial" w:hAnsi="Arial" w:cs="Arial"/>
          <w:snapToGrid w:val="0"/>
          <w:sz w:val="22"/>
          <w:szCs w:val="22"/>
        </w:rPr>
      </w:pPr>
    </w:p>
    <w:p w14:paraId="504BC833" w14:textId="77777777" w:rsidR="00F60605" w:rsidRPr="00F60605" w:rsidRDefault="00F60605" w:rsidP="00F60605">
      <w:pPr>
        <w:pStyle w:val="Listenabsatz"/>
        <w:widowControl w:val="0"/>
        <w:numPr>
          <w:ilvl w:val="0"/>
          <w:numId w:val="1"/>
        </w:numPr>
        <w:tabs>
          <w:tab w:val="left" w:pos="0"/>
          <w:tab w:val="left" w:pos="430"/>
          <w:tab w:val="left" w:pos="770"/>
          <w:tab w:val="left" w:pos="1053"/>
          <w:tab w:val="left" w:pos="1440"/>
          <w:tab w:val="left" w:pos="1848"/>
        </w:tabs>
        <w:spacing w:line="360" w:lineRule="auto"/>
        <w:ind w:hanging="720"/>
        <w:jc w:val="both"/>
        <w:rPr>
          <w:rFonts w:eastAsia="Times New Roman" w:cs="Arial"/>
          <w:snapToGrid w:val="0"/>
          <w:szCs w:val="22"/>
          <w:lang w:val="de-DE" w:eastAsia="de-DE"/>
        </w:rPr>
      </w:pPr>
      <w:r w:rsidRPr="00F60605">
        <w:rPr>
          <w:rFonts w:eastAsia="Times New Roman" w:cs="Arial"/>
          <w:snapToGrid w:val="0"/>
          <w:szCs w:val="22"/>
          <w:lang w:val="de-DE" w:eastAsia="de-DE"/>
        </w:rPr>
        <w:t>Klinikum Freistadt, Krankenhausstraße 1, 4240 Freistadt</w:t>
      </w:r>
    </w:p>
    <w:p w14:paraId="79656660"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ind w:hanging="720"/>
        <w:jc w:val="both"/>
        <w:rPr>
          <w:rFonts w:ascii="Arial" w:hAnsi="Arial" w:cs="Arial"/>
          <w:snapToGrid w:val="0"/>
          <w:sz w:val="22"/>
          <w:szCs w:val="22"/>
        </w:rPr>
      </w:pPr>
    </w:p>
    <w:p w14:paraId="42156EC1" w14:textId="77777777" w:rsidR="00F60605" w:rsidRPr="00F60605" w:rsidRDefault="00F60605" w:rsidP="00F60605">
      <w:pPr>
        <w:pStyle w:val="Listenabsatz"/>
        <w:widowControl w:val="0"/>
        <w:numPr>
          <w:ilvl w:val="0"/>
          <w:numId w:val="1"/>
        </w:numPr>
        <w:tabs>
          <w:tab w:val="left" w:pos="0"/>
          <w:tab w:val="left" w:pos="430"/>
          <w:tab w:val="left" w:pos="770"/>
          <w:tab w:val="left" w:pos="1053"/>
          <w:tab w:val="left" w:pos="1440"/>
          <w:tab w:val="left" w:pos="1848"/>
        </w:tabs>
        <w:spacing w:line="360" w:lineRule="auto"/>
        <w:ind w:hanging="720"/>
        <w:jc w:val="both"/>
        <w:rPr>
          <w:rFonts w:eastAsia="Times New Roman" w:cs="Arial"/>
          <w:snapToGrid w:val="0"/>
          <w:szCs w:val="22"/>
          <w:lang w:val="de-DE" w:eastAsia="de-DE"/>
        </w:rPr>
      </w:pPr>
      <w:r w:rsidRPr="00F60605">
        <w:rPr>
          <w:rFonts w:eastAsia="Times New Roman" w:cs="Arial"/>
          <w:snapToGrid w:val="0"/>
          <w:szCs w:val="22"/>
          <w:lang w:val="de-DE" w:eastAsia="de-DE"/>
        </w:rPr>
        <w:t>Klinikum Rohrbach, Krankenhausstraße 1, 4150 Rohrbach</w:t>
      </w:r>
    </w:p>
    <w:p w14:paraId="4B46C1F2"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ind w:hanging="720"/>
        <w:jc w:val="both"/>
        <w:rPr>
          <w:rFonts w:ascii="Arial" w:hAnsi="Arial" w:cs="Arial"/>
          <w:snapToGrid w:val="0"/>
          <w:sz w:val="22"/>
          <w:szCs w:val="22"/>
        </w:rPr>
      </w:pPr>
    </w:p>
    <w:p w14:paraId="748B46F7" w14:textId="77777777" w:rsidR="00F60605" w:rsidRPr="00F60605" w:rsidRDefault="00F60605" w:rsidP="00F60605">
      <w:pPr>
        <w:pStyle w:val="Listenabsatz"/>
        <w:widowControl w:val="0"/>
        <w:numPr>
          <w:ilvl w:val="0"/>
          <w:numId w:val="1"/>
        </w:numPr>
        <w:tabs>
          <w:tab w:val="left" w:pos="0"/>
          <w:tab w:val="left" w:pos="430"/>
          <w:tab w:val="left" w:pos="770"/>
          <w:tab w:val="left" w:pos="1053"/>
          <w:tab w:val="left" w:pos="1440"/>
          <w:tab w:val="left" w:pos="1848"/>
        </w:tabs>
        <w:spacing w:line="360" w:lineRule="auto"/>
        <w:ind w:hanging="720"/>
        <w:jc w:val="both"/>
        <w:rPr>
          <w:rFonts w:eastAsia="Times New Roman" w:cs="Arial"/>
          <w:snapToGrid w:val="0"/>
          <w:szCs w:val="22"/>
          <w:lang w:val="de-DE" w:eastAsia="de-DE"/>
        </w:rPr>
      </w:pPr>
      <w:r w:rsidRPr="00F60605">
        <w:rPr>
          <w:rFonts w:eastAsia="Times New Roman" w:cs="Arial"/>
          <w:snapToGrid w:val="0"/>
          <w:szCs w:val="22"/>
          <w:lang w:val="de-DE" w:eastAsia="de-DE"/>
        </w:rPr>
        <w:t>Klinikum Schärding, Alfred-Kubin-Straße 2, 4780 Schärding</w:t>
      </w:r>
    </w:p>
    <w:p w14:paraId="1E2E5AB5" w14:textId="77777777" w:rsidR="00F60605" w:rsidRPr="00F60605" w:rsidRDefault="00F60605" w:rsidP="00F60605">
      <w:pPr>
        <w:widowControl w:val="0"/>
        <w:tabs>
          <w:tab w:val="left" w:pos="0"/>
          <w:tab w:val="left" w:pos="430"/>
          <w:tab w:val="left" w:pos="770"/>
          <w:tab w:val="left" w:pos="1053"/>
          <w:tab w:val="left" w:pos="1440"/>
          <w:tab w:val="left" w:pos="1848"/>
        </w:tabs>
        <w:spacing w:line="360" w:lineRule="auto"/>
        <w:ind w:hanging="720"/>
        <w:jc w:val="both"/>
        <w:rPr>
          <w:rFonts w:ascii="Arial" w:hAnsi="Arial" w:cs="Arial"/>
          <w:snapToGrid w:val="0"/>
          <w:sz w:val="22"/>
          <w:szCs w:val="22"/>
        </w:rPr>
      </w:pPr>
    </w:p>
    <w:p w14:paraId="41D84103" w14:textId="77777777" w:rsidR="008D650B" w:rsidRPr="008D650B" w:rsidRDefault="008D650B" w:rsidP="009E78EE">
      <w:pPr>
        <w:pStyle w:val="Listenabsatz"/>
        <w:widowControl w:val="0"/>
        <w:numPr>
          <w:ilvl w:val="0"/>
          <w:numId w:val="1"/>
        </w:numPr>
        <w:tabs>
          <w:tab w:val="left" w:pos="0"/>
          <w:tab w:val="left" w:pos="430"/>
          <w:tab w:val="left" w:pos="770"/>
          <w:tab w:val="left" w:pos="1053"/>
          <w:tab w:val="left" w:pos="1440"/>
          <w:tab w:val="left" w:pos="1848"/>
        </w:tabs>
        <w:spacing w:line="360" w:lineRule="auto"/>
        <w:ind w:hanging="720"/>
        <w:jc w:val="both"/>
        <w:rPr>
          <w:rFonts w:eastAsia="Times New Roman" w:cs="Arial"/>
          <w:snapToGrid w:val="0"/>
          <w:szCs w:val="22"/>
          <w:lang w:val="de-DE" w:eastAsia="de-DE"/>
        </w:rPr>
      </w:pPr>
      <w:proofErr w:type="spellStart"/>
      <w:r w:rsidRPr="008D650B">
        <w:rPr>
          <w:rFonts w:eastAsia="Times New Roman" w:cs="Arial"/>
          <w:snapToGrid w:val="0"/>
          <w:szCs w:val="22"/>
          <w:lang w:val="de-DE" w:eastAsia="de-DE"/>
        </w:rPr>
        <w:t>Pyhrn</w:t>
      </w:r>
      <w:proofErr w:type="spellEnd"/>
      <w:r w:rsidRPr="008D650B">
        <w:rPr>
          <w:rFonts w:eastAsia="Times New Roman" w:cs="Arial"/>
          <w:snapToGrid w:val="0"/>
          <w:szCs w:val="22"/>
          <w:lang w:val="de-DE" w:eastAsia="de-DE"/>
        </w:rPr>
        <w:t xml:space="preserve">-Eisenwurzen </w:t>
      </w:r>
      <w:r w:rsidR="00F60605" w:rsidRPr="008D650B">
        <w:rPr>
          <w:rFonts w:eastAsia="Times New Roman" w:cs="Arial"/>
          <w:snapToGrid w:val="0"/>
          <w:szCs w:val="22"/>
          <w:lang w:val="de-DE" w:eastAsia="de-DE"/>
        </w:rPr>
        <w:t>Klinikum</w:t>
      </w:r>
      <w:r w:rsidRPr="008D650B">
        <w:rPr>
          <w:rFonts w:eastAsia="Times New Roman" w:cs="Arial"/>
          <w:snapToGrid w:val="0"/>
          <w:szCs w:val="22"/>
          <w:lang w:val="de-DE" w:eastAsia="de-DE"/>
        </w:rPr>
        <w:t xml:space="preserve"> mit den Standorten</w:t>
      </w:r>
      <w:r w:rsidRPr="008D650B">
        <w:rPr>
          <w:rFonts w:cs="Arial"/>
          <w:snapToGrid w:val="0"/>
          <w:szCs w:val="22"/>
        </w:rPr>
        <w:tab/>
      </w:r>
    </w:p>
    <w:p w14:paraId="092ED743" w14:textId="6B22C304" w:rsidR="008D650B" w:rsidRDefault="008D650B" w:rsidP="008D650B">
      <w:pPr>
        <w:pStyle w:val="Listenabsatz"/>
        <w:widowControl w:val="0"/>
        <w:numPr>
          <w:ilvl w:val="1"/>
          <w:numId w:val="1"/>
        </w:numPr>
        <w:tabs>
          <w:tab w:val="left" w:pos="0"/>
          <w:tab w:val="left" w:pos="430"/>
          <w:tab w:val="left" w:pos="770"/>
          <w:tab w:val="left" w:pos="1053"/>
          <w:tab w:val="left" w:pos="1440"/>
          <w:tab w:val="left" w:pos="1848"/>
        </w:tabs>
        <w:spacing w:line="360" w:lineRule="auto"/>
        <w:ind w:hanging="1014"/>
        <w:jc w:val="both"/>
        <w:rPr>
          <w:rFonts w:eastAsia="Times New Roman" w:cs="Arial"/>
          <w:snapToGrid w:val="0"/>
          <w:szCs w:val="22"/>
          <w:lang w:val="de-DE" w:eastAsia="de-DE"/>
        </w:rPr>
      </w:pPr>
      <w:proofErr w:type="spellStart"/>
      <w:r w:rsidRPr="008D650B">
        <w:rPr>
          <w:rFonts w:eastAsia="Times New Roman" w:cs="Arial"/>
          <w:snapToGrid w:val="0"/>
          <w:szCs w:val="22"/>
          <w:lang w:val="de-DE" w:eastAsia="de-DE"/>
        </w:rPr>
        <w:t>Sierninger</w:t>
      </w:r>
      <w:proofErr w:type="spellEnd"/>
      <w:r w:rsidRPr="008D650B">
        <w:rPr>
          <w:rFonts w:eastAsia="Times New Roman" w:cs="Arial"/>
          <w:snapToGrid w:val="0"/>
          <w:szCs w:val="22"/>
          <w:lang w:val="de-DE" w:eastAsia="de-DE"/>
        </w:rPr>
        <w:t xml:space="preserve"> Straße 170, 4400 Steyr</w:t>
      </w:r>
    </w:p>
    <w:p w14:paraId="2FA05F20" w14:textId="414FC953" w:rsidR="008D650B" w:rsidRPr="00F60605" w:rsidRDefault="008D650B" w:rsidP="008D650B">
      <w:pPr>
        <w:pStyle w:val="Listenabsatz"/>
        <w:widowControl w:val="0"/>
        <w:numPr>
          <w:ilvl w:val="1"/>
          <w:numId w:val="1"/>
        </w:numPr>
        <w:tabs>
          <w:tab w:val="left" w:pos="0"/>
          <w:tab w:val="left" w:pos="430"/>
          <w:tab w:val="left" w:pos="770"/>
          <w:tab w:val="left" w:pos="1053"/>
          <w:tab w:val="left" w:pos="1440"/>
          <w:tab w:val="left" w:pos="1848"/>
        </w:tabs>
        <w:spacing w:line="360" w:lineRule="auto"/>
        <w:ind w:hanging="1014"/>
        <w:jc w:val="both"/>
        <w:rPr>
          <w:rFonts w:eastAsia="Times New Roman" w:cs="Arial"/>
          <w:snapToGrid w:val="0"/>
          <w:szCs w:val="22"/>
          <w:lang w:val="de-DE" w:eastAsia="de-DE"/>
        </w:rPr>
      </w:pPr>
      <w:proofErr w:type="spellStart"/>
      <w:r w:rsidRPr="00F60605">
        <w:rPr>
          <w:rFonts w:eastAsia="Times New Roman" w:cs="Arial"/>
          <w:snapToGrid w:val="0"/>
          <w:szCs w:val="22"/>
          <w:lang w:val="de-DE" w:eastAsia="de-DE"/>
        </w:rPr>
        <w:t>Hausmanninger</w:t>
      </w:r>
      <w:proofErr w:type="spellEnd"/>
      <w:r w:rsidRPr="00F60605">
        <w:rPr>
          <w:rFonts w:eastAsia="Times New Roman" w:cs="Arial"/>
          <w:snapToGrid w:val="0"/>
          <w:szCs w:val="22"/>
          <w:lang w:val="de-DE" w:eastAsia="de-DE"/>
        </w:rPr>
        <w:t xml:space="preserve"> Straße 8, 4560 Kirchdorf/Krems</w:t>
      </w:r>
    </w:p>
    <w:p w14:paraId="2042D7CC" w14:textId="77777777" w:rsidR="008D650B" w:rsidRPr="008D650B" w:rsidRDefault="008D650B" w:rsidP="008D650B">
      <w:pPr>
        <w:pStyle w:val="Listenabsatz"/>
        <w:rPr>
          <w:rFonts w:eastAsia="Times New Roman" w:cs="Arial"/>
          <w:snapToGrid w:val="0"/>
          <w:szCs w:val="22"/>
          <w:lang w:val="de-DE" w:eastAsia="de-DE"/>
        </w:rPr>
      </w:pPr>
    </w:p>
    <w:sectPr w:rsidR="008D650B" w:rsidRPr="008D650B" w:rsidSect="00486CAC">
      <w:footerReference w:type="default" r:id="rId11"/>
      <w:headerReference w:type="first" r:id="rId12"/>
      <w:type w:val="continuous"/>
      <w:pgSz w:w="11906" w:h="16838" w:code="9"/>
      <w:pgMar w:top="851" w:right="1418" w:bottom="1135" w:left="1134" w:header="720" w:footer="4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F713" w14:textId="77777777" w:rsidR="001707D4" w:rsidRDefault="001707D4">
      <w:r>
        <w:separator/>
      </w:r>
    </w:p>
  </w:endnote>
  <w:endnote w:type="continuationSeparator" w:id="0">
    <w:p w14:paraId="137956B6" w14:textId="77777777" w:rsidR="001707D4" w:rsidRDefault="0017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F1F8" w14:textId="5B377B15" w:rsidR="007A1AB3" w:rsidRPr="00F60605" w:rsidRDefault="007A1AB3" w:rsidP="00F60605">
    <w:pPr>
      <w:pStyle w:val="Fuzeile"/>
    </w:pPr>
    <w:r w:rsidRPr="00F6060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D967" w14:textId="77777777" w:rsidR="001707D4" w:rsidRDefault="001707D4">
      <w:r>
        <w:separator/>
      </w:r>
    </w:p>
  </w:footnote>
  <w:footnote w:type="continuationSeparator" w:id="0">
    <w:p w14:paraId="5FC9A1CC" w14:textId="77777777" w:rsidR="001707D4" w:rsidRDefault="0017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F1FB" w14:textId="7F575EBD" w:rsidR="007A1AB3" w:rsidRDefault="007A1AB3" w:rsidP="005E51D2">
    <w:pPr>
      <w:pStyle w:val="Kopfzeile"/>
      <w:tabs>
        <w:tab w:val="clear" w:pos="4536"/>
        <w:tab w:val="clear" w:pos="9072"/>
        <w:tab w:val="left" w:pos="1580"/>
      </w:tabs>
    </w:pPr>
  </w:p>
  <w:p w14:paraId="264BF1FC" w14:textId="77777777" w:rsidR="007A1AB3" w:rsidRDefault="007A1A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2D86"/>
    <w:multiLevelType w:val="hybridMultilevel"/>
    <w:tmpl w:val="542696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de-AT"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6C"/>
    <w:rsid w:val="00002573"/>
    <w:rsid w:val="00082812"/>
    <w:rsid w:val="0009369B"/>
    <w:rsid w:val="000A55AA"/>
    <w:rsid w:val="000B7138"/>
    <w:rsid w:val="000B7D2D"/>
    <w:rsid w:val="000C3312"/>
    <w:rsid w:val="000D7F68"/>
    <w:rsid w:val="000F2D87"/>
    <w:rsid w:val="00117153"/>
    <w:rsid w:val="00124D41"/>
    <w:rsid w:val="001422BB"/>
    <w:rsid w:val="001707D4"/>
    <w:rsid w:val="00181F3A"/>
    <w:rsid w:val="001F6C72"/>
    <w:rsid w:val="002068BF"/>
    <w:rsid w:val="00245CB6"/>
    <w:rsid w:val="002B53F5"/>
    <w:rsid w:val="002C387E"/>
    <w:rsid w:val="002E0E11"/>
    <w:rsid w:val="00305F31"/>
    <w:rsid w:val="003074D6"/>
    <w:rsid w:val="003113A0"/>
    <w:rsid w:val="00337961"/>
    <w:rsid w:val="003450D1"/>
    <w:rsid w:val="003636B8"/>
    <w:rsid w:val="00367C52"/>
    <w:rsid w:val="00374334"/>
    <w:rsid w:val="003A3ABC"/>
    <w:rsid w:val="003A5E12"/>
    <w:rsid w:val="003E7E97"/>
    <w:rsid w:val="00486CAC"/>
    <w:rsid w:val="0049098C"/>
    <w:rsid w:val="004E1220"/>
    <w:rsid w:val="004E37CA"/>
    <w:rsid w:val="00503A07"/>
    <w:rsid w:val="00522B0B"/>
    <w:rsid w:val="00553C93"/>
    <w:rsid w:val="00562FDA"/>
    <w:rsid w:val="005A5A17"/>
    <w:rsid w:val="005A6104"/>
    <w:rsid w:val="005B308F"/>
    <w:rsid w:val="005C0E46"/>
    <w:rsid w:val="005E51D2"/>
    <w:rsid w:val="005E6E5B"/>
    <w:rsid w:val="005F256A"/>
    <w:rsid w:val="00626997"/>
    <w:rsid w:val="006763D3"/>
    <w:rsid w:val="006A4B04"/>
    <w:rsid w:val="006B2FDB"/>
    <w:rsid w:val="00754F82"/>
    <w:rsid w:val="00784958"/>
    <w:rsid w:val="00790F01"/>
    <w:rsid w:val="007A1AB3"/>
    <w:rsid w:val="007A2A6E"/>
    <w:rsid w:val="007B7887"/>
    <w:rsid w:val="007C53B2"/>
    <w:rsid w:val="007D5DEB"/>
    <w:rsid w:val="007E4C24"/>
    <w:rsid w:val="00853391"/>
    <w:rsid w:val="00861719"/>
    <w:rsid w:val="0088372C"/>
    <w:rsid w:val="008B2B7B"/>
    <w:rsid w:val="008D650B"/>
    <w:rsid w:val="009430A9"/>
    <w:rsid w:val="00991C85"/>
    <w:rsid w:val="00992663"/>
    <w:rsid w:val="00995131"/>
    <w:rsid w:val="00A15093"/>
    <w:rsid w:val="00A263DB"/>
    <w:rsid w:val="00A83F96"/>
    <w:rsid w:val="00AA5997"/>
    <w:rsid w:val="00AE0252"/>
    <w:rsid w:val="00AE0AC4"/>
    <w:rsid w:val="00B00305"/>
    <w:rsid w:val="00B13482"/>
    <w:rsid w:val="00B1396B"/>
    <w:rsid w:val="00B23E0F"/>
    <w:rsid w:val="00B343DB"/>
    <w:rsid w:val="00B36539"/>
    <w:rsid w:val="00B51DCE"/>
    <w:rsid w:val="00B80BE0"/>
    <w:rsid w:val="00BD6B6C"/>
    <w:rsid w:val="00C46FA0"/>
    <w:rsid w:val="00C760B7"/>
    <w:rsid w:val="00C97197"/>
    <w:rsid w:val="00D600E2"/>
    <w:rsid w:val="00DB77DA"/>
    <w:rsid w:val="00E16F3E"/>
    <w:rsid w:val="00E50014"/>
    <w:rsid w:val="00EC3227"/>
    <w:rsid w:val="00F26083"/>
    <w:rsid w:val="00F60605"/>
    <w:rsid w:val="00F60F72"/>
    <w:rsid w:val="00F61A0B"/>
    <w:rsid w:val="00F738A7"/>
    <w:rsid w:val="00FF1A1B"/>
    <w:rsid w:val="00FF57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BF1CE"/>
  <w15:docId w15:val="{797966AA-65B2-4591-B0C3-57CCA895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b/>
      <w:bCs/>
      <w:sz w:val="22"/>
    </w:rPr>
  </w:style>
  <w:style w:type="paragraph" w:styleId="berschrift2">
    <w:name w:val="heading 2"/>
    <w:basedOn w:val="Standard"/>
    <w:next w:val="Standard"/>
    <w:qFormat/>
    <w:pPr>
      <w:keepNext/>
      <w:outlineLvl w:val="1"/>
    </w:pPr>
    <w:rPr>
      <w:sz w:val="18"/>
      <w:u w:val="single"/>
    </w:rPr>
  </w:style>
  <w:style w:type="paragraph" w:styleId="berschrift3">
    <w:name w:val="heading 3"/>
    <w:basedOn w:val="Standard"/>
    <w:next w:val="Standard"/>
    <w:qFormat/>
    <w:pPr>
      <w:keepNext/>
      <w:spacing w:line="200" w:lineRule="exact"/>
      <w:jc w:val="righ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paragraph" w:styleId="Textkrper">
    <w:name w:val="Body Text"/>
    <w:basedOn w:val="Standard"/>
    <w:rPr>
      <w:rFonts w:ascii="Arial" w:hAnsi="Arial" w:cs="Arial"/>
      <w:sz w:val="22"/>
    </w:rPr>
  </w:style>
  <w:style w:type="paragraph" w:styleId="Listenabsatz">
    <w:name w:val="List Paragraph"/>
    <w:basedOn w:val="Standard"/>
    <w:uiPriority w:val="34"/>
    <w:qFormat/>
    <w:rsid w:val="00F60605"/>
    <w:pPr>
      <w:ind w:left="720"/>
      <w:contextualSpacing/>
    </w:pPr>
    <w:rPr>
      <w:rFonts w:ascii="Arial" w:eastAsia="Calibri" w:hAnsi="Arial"/>
      <w:sz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0838">
      <w:bodyDiv w:val="1"/>
      <w:marLeft w:val="0"/>
      <w:marRight w:val="0"/>
      <w:marTop w:val="0"/>
      <w:marBottom w:val="0"/>
      <w:divBdr>
        <w:top w:val="none" w:sz="0" w:space="0" w:color="auto"/>
        <w:left w:val="none" w:sz="0" w:space="0" w:color="auto"/>
        <w:bottom w:val="none" w:sz="0" w:space="0" w:color="auto"/>
        <w:right w:val="none" w:sz="0" w:space="0" w:color="auto"/>
      </w:divBdr>
    </w:div>
    <w:div w:id="6064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fr_revision xmlns="http://schemas.microsoft.com/sharepoint/v3">0</dfr_revision>
    <dfr_lastnotification xmlns="http://schemas.microsoft.com/sharepoint/v3" xsi:nil="true"/>
    <dfr_defaultcheckers xmlns="http://schemas.microsoft.com/sharepoint/v3">
      <UserInfo>
        <DisplayName/>
        <AccountId xsi:nil="true"/>
        <AccountType/>
      </UserInfo>
    </dfr_defaultcheckers>
    <dfr_pendingorgapprovers xmlns="http://schemas.microsoft.com/sharepoint/v3">
      <UserInfo>
        <DisplayName/>
        <AccountId xsi:nil="true"/>
        <AccountType/>
      </UserInfo>
    </dfr_pendingorgapprovers>
    <dfr_majorversion xmlns="fcd82db9-8dbf-47a4-8af7-036e54bf1d1c">2.0</dfr_majorversion>
    <dfr_archived xmlns="http://schemas.microsoft.com/sharepoint/v3" xsi:nil="true"/>
    <dfr_taskownerresponsibility xmlns="http://schemas.microsoft.com/sharepoint/v3" xsi:nil="true"/>
    <TaxKeywordTaxHTField xmlns="824990fe-55f0-45e8-a37e-05db7cf8aedc">
      <Terms xmlns="http://schemas.microsoft.com/office/infopath/2007/PartnerControls"/>
    </TaxKeywordTaxHTField>
    <dfr_approvalid xmlns="http://schemas.microsoft.com/sharepoint/v3">00000000-0000-0000-0000-000000000000</dfr_approvalid>
    <dfr_department xmlns="http://schemas.microsoft.com/sharepoint/v3">Corporate Identity</dfr_department>
    <dfr_inforecipients xmlns="http://schemas.microsoft.com/sharepoint/v3">
      <UserInfo>
        <DisplayName/>
        <AccountId xsi:nil="true"/>
        <AccountType/>
      </UserInfo>
    </dfr_inforecipients>
    <dfr_defaultorgapprovers xmlns="http://schemas.microsoft.com/sharepoint/v3">
      <UserInfo>
        <DisplayName/>
        <AccountId xsi:nil="true"/>
        <AccountType/>
      </UserInfo>
    </dfr_defaultorgapprovers>
    <dfr_orgscope xmlns="http://schemas.microsoft.com/sharepoint/v3">
      <Value>OÖG</Value>
    </dfr_orgscope>
    <dfr_finishedtecapprovers xmlns="http://schemas.microsoft.com/sharepoint/v3">
      <UserInfo>
        <DisplayName/>
        <AccountId xsi:nil="true"/>
        <AccountType/>
      </UserInfo>
    </dfr_finishedtecapprovers>
    <dfr_prevdepartment xmlns="http://schemas.microsoft.com/sharepoint/v3" xsi:nil="true"/>
    <dfr_classification xmlns="fcd82db9-8dbf-47a4-8af7-036e54bf1d1c">eingeschränkt</dfr_classification>
    <customfield_majorversion xmlns="http://schemas.microsoft.com/sharepoint/v3" xsi:nil="true"/>
    <dfr_actionlink xmlns="http://schemas.microsoft.com/sharepoint/v3">http://noURL, keine Aktion</dfr_actionlink>
    <dfr_taskowner xmlns="http://schemas.microsoft.com/sharepoint/v3">
      <UserInfo>
        <DisplayName/>
        <AccountId xsi:nil="true"/>
        <AccountType/>
      </UserInfo>
    </dfr_taskowner>
    <dfr_headernote xmlns="http://schemas.microsoft.com/sharepoint/v3">Kein Vermerk</dfr_headernote>
    <dfr_comments xmlns="http://schemas.microsoft.com/sharepoint/v3">24.06.2019 12:04:08 (Direktfreigabe) Reich-Weinzinger, Elke : Aktualisiert OÖG
</dfr_comments>
    <dfr_nextrevision xmlns="http://schemas.microsoft.com/sharepoint/v3" xsi:nil="true"/>
    <TaxCatchAll xmlns="824990fe-55f0-45e8-a37e-05db7cf8aedc"/>
    <dfr_finishedorgapprovers xmlns="http://schemas.microsoft.com/sharepoint/v3">
      <UserInfo>
        <DisplayName/>
        <AccountId xsi:nil="true"/>
        <AccountType/>
      </UserInfo>
    </dfr_finishedorgapprovers>
    <dfr_contenttype xmlns="http://schemas.microsoft.com/sharepoint/v3">Informationen</dfr_contenttype>
    <dfr_pendingcheckers xmlns="http://schemas.microsoft.com/sharepoint/v3">
      <UserInfo>
        <DisplayName/>
        <AccountId xsi:nil="true"/>
        <AccountType/>
      </UserInfo>
    </dfr_pendingcheckers>
    <dfr_creator xmlns="http://schemas.microsoft.com/sharepoint/v3">
      <UserInfo>
        <DisplayName/>
        <AccountId xsi:nil="true"/>
        <AccountType/>
      </UserInfo>
    </dfr_creator>
    <dfr_infodistributionlist xmlns="http://schemas.microsoft.com/sharepoint/v3" xsi:nil="true"/>
    <dfr_pendingtecapprovers xmlns="http://schemas.microsoft.com/sharepoint/v3">
      <UserInfo>
        <DisplayName/>
        <AccountId xsi:nil="true"/>
        <AccountType/>
      </UserInfo>
    </dfr_pendingtecapprovers>
    <dfr_taskid xmlns="http://schemas.microsoft.com/sharepoint/v3" xsi:nil="true"/>
    <dfr_location xmlns="http://schemas.microsoft.com/sharepoint/v3">KH</dfr_location>
    <dfr_finishedcheckers xmlns="http://schemas.microsoft.com/sharepoint/v3">
      <UserInfo>
        <DisplayName/>
        <AccountId xsi:nil="true"/>
        <AccountType/>
      </UserInfo>
    </dfr_finishedcheckers>
    <dfr_taskinitializer xmlns="http://schemas.microsoft.com/sharepoint/v3">
      <UserInfo>
        <DisplayName>Reich-Weinzinger, Elke</DisplayName>
        <AccountId>16</AccountId>
        <AccountType/>
      </UserInfo>
    </dfr_taskinitializer>
    <dfr_orgunit xmlns="http://schemas.microsoft.com/sharepoint/v3">Alle Organisationseinheiten</dfr_orgunit>
    <dfr_publisheddate xmlns="http://schemas.microsoft.com/sharepoint/v3">2019-06-24T10:04:08+00:00</dfr_publisheddate>
    <dfr_nextasknotification xmlns="fcd82db9-8dbf-47a4-8af7-036e54bf1d1c" xsi:nil="true"/>
    <dfr_lastrevis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rmationen" ma:contentTypeID="0x010100702417A06B9047CAB652CC4AA885687900F319747781AD4B71B3DE1916375E1F4300B6981A017C4E8543A0E878C36DD13B2B" ma:contentTypeVersion="32" ma:contentTypeDescription="Publikationen, Präsentationen, Informationen, Statistiken, Bericht, Schulungsunterlage, Behördliche Informationen" ma:contentTypeScope="" ma:versionID="e7ea5d05db1824cd3694135b05363298">
  <xsd:schema xmlns:xsd="http://www.w3.org/2001/XMLSchema" xmlns:xs="http://www.w3.org/2001/XMLSchema" xmlns:p="http://schemas.microsoft.com/office/2006/metadata/properties" xmlns:ns1="http://schemas.microsoft.com/sharepoint/v3" xmlns:ns2="fcd82db9-8dbf-47a4-8af7-036e54bf1d1c" xmlns:ns3="824990fe-55f0-45e8-a37e-05db7cf8aedc" targetNamespace="http://schemas.microsoft.com/office/2006/metadata/properties" ma:root="true" ma:fieldsID="596042d86ae4eacdd7f51304637c301d" ns1:_="" ns2:_="" ns3:_="">
    <xsd:import namespace="http://schemas.microsoft.com/sharepoint/v3"/>
    <xsd:import namespace="fcd82db9-8dbf-47a4-8af7-036e54bf1d1c"/>
    <xsd:import namespace="824990fe-55f0-45e8-a37e-05db7cf8aedc"/>
    <xsd:element name="properties">
      <xsd:complexType>
        <xsd:sequence>
          <xsd:element name="documentManagement">
            <xsd:complexType>
              <xsd:all>
                <xsd:element ref="ns1:dfr_actionlink" minOccurs="0"/>
                <xsd:element ref="ns1:dfr_finishedtecapprovers" minOccurs="0"/>
                <xsd:element ref="ns1:dfr_finishedcheckers" minOccurs="0"/>
                <xsd:element ref="ns1:dfr_finishedorgapprovers" minOccurs="0"/>
                <xsd:element ref="ns1:dfr_approvalid" minOccurs="0"/>
                <xsd:element ref="ns1:dfr_archived" minOccurs="0"/>
                <xsd:element ref="ns1:dfr_comments" minOccurs="0"/>
                <xsd:element ref="ns1:dfr_contenttype" minOccurs="0"/>
                <xsd:element ref="ns1:dfr_headernote" minOccurs="0"/>
                <xsd:element ref="ns1:dfr_lastnotification" minOccurs="0"/>
                <xsd:element ref="ns1:dfr_lastrevision" minOccurs="0"/>
                <xsd:element ref="ns1:dfr_nextrevision" minOccurs="0"/>
                <xsd:element ref="ns1:dfr_revision" minOccurs="0"/>
                <xsd:element ref="ns1:dfr_pendingtecapprovers" minOccurs="0"/>
                <xsd:element ref="ns1:dfr_pendingcheckers" minOccurs="0"/>
                <xsd:element ref="ns1:dfr_pendingorgapprovers" minOccurs="0"/>
                <xsd:element ref="ns1:dfr_department" minOccurs="0"/>
                <xsd:element ref="ns1:dfr_prevdepartment" minOccurs="0"/>
                <xsd:element ref="ns1:dfr_taskid" minOccurs="0"/>
                <xsd:element ref="ns1:dfr_taskowner" minOccurs="0"/>
                <xsd:element ref="ns1:dfr_taskinitializer" minOccurs="0"/>
                <xsd:element ref="ns1:dfr_creator" minOccurs="0"/>
                <xsd:element ref="ns1:dfr_defaultcheckers" minOccurs="0"/>
                <xsd:element ref="ns1:dfr_defaultorgapprovers" minOccurs="0"/>
                <xsd:element ref="ns1:dfr_orgunit" minOccurs="0"/>
                <xsd:element ref="ns1:dfr_orgscope" minOccurs="0"/>
                <xsd:element ref="ns1:dfr_taskownerresponsibility" minOccurs="0"/>
                <xsd:element ref="ns1:dfr_publisheddate" minOccurs="0"/>
                <xsd:element ref="ns2:dfr_classification" minOccurs="0"/>
                <xsd:element ref="ns1:dfr_location" minOccurs="0"/>
                <xsd:element ref="ns2:dfr_majorversion" minOccurs="0"/>
                <xsd:element ref="ns2:dfr_nextasknotification" minOccurs="0"/>
                <xsd:element ref="ns1:dfr_inforecipients" minOccurs="0"/>
                <xsd:element ref="ns1:dfr_infodistributionlist" minOccurs="0"/>
                <xsd:element ref="ns3:TaxKeywordTaxHTField" minOccurs="0"/>
                <xsd:element ref="ns3:TaxCatchAll" minOccurs="0"/>
                <xsd:element ref="ns3:TaxCatchAllLabel" minOccurs="0"/>
                <xsd:element ref="ns1:customfield_major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fr_actionlink" ma:index="2" nillable="true" ma:displayName="Aktion" ma:description="" ma:format="Hyperlink" ma:hidden="true" ma:internalName="dfr_actionlink">
      <xsd:simpleType>
        <xsd:restriction base="dms:Unknown"/>
      </xsd:simpleType>
    </xsd:element>
    <xsd:element name="dfr_finishedtecapprovers" ma:index="3" nillable="true" ma:displayName="wurde fachl. freig. durch" ma:description="" ma:hidden="true" ma:list="UserInfo" ma:internalName="dfr_finishedtec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finishedcheckers" ma:index="4" nillable="true" ma:displayName="wurde geprüft durch" ma:description="" ma:hidden="true" ma:list="UserInfo" ma:internalName="dfr_finishedcheck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finishedorgapprovers" ma:index="5" nillable="true" ma:displayName="wurde org. freig. durch" ma:description="" ma:hidden="true" ma:list="UserInfo" ma:internalName="dfr_finishedorg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approvalid" ma:index="6" nillable="true" ma:displayName="Freigabe ID" ma:description="-" ma:hidden="true" ma:internalName="dfr_approvalid">
      <xsd:simpleType>
        <xsd:restriction base="dms:Text">
          <xsd:maxLength value="512"/>
        </xsd:restriction>
      </xsd:simpleType>
    </xsd:element>
    <xsd:element name="dfr_archived" ma:index="7" nillable="true" ma:displayName="Archiviert" ma:description="" ma:hidden="true" ma:internalName="dfr_archived">
      <xsd:simpleType>
        <xsd:restriction base="dms:Text"/>
      </xsd:simpleType>
    </xsd:element>
    <xsd:element name="dfr_comments" ma:index="8" nillable="true" ma:displayName="Kommentare" ma:description="-" ma:hidden="true" ma:internalName="dfr_comments">
      <xsd:simpleType>
        <xsd:restriction base="dms:Note"/>
      </xsd:simpleType>
    </xsd:element>
    <xsd:element name="dfr_contenttype" ma:index="9" nillable="true" ma:displayName="Inhalt" ma:description="" ma:hidden="true" ma:internalName="dfr_contenttype">
      <xsd:simpleType>
        <xsd:restriction base="dms:Text">
          <xsd:maxLength value="255"/>
        </xsd:restriction>
      </xsd:simpleType>
    </xsd:element>
    <xsd:element name="dfr_headernote" ma:index="10" nillable="true" ma:displayName="Vermerk" ma:description="" ma:format="Dropdown" ma:internalName="dfr_headernote">
      <xsd:simpleType>
        <xsd:restriction base="dms:Choice">
          <xsd:enumeration value="Kein Vermerk"/>
          <xsd:enumeration value="Freigabe Geschäftsführung"/>
          <xsd:enumeration value="Freigabe KOFÜ"/>
        </xsd:restriction>
      </xsd:simpleType>
    </xsd:element>
    <xsd:element name="dfr_lastnotification" ma:index="11" nillable="true" ma:displayName="Rev. Benachrichtigung" ma:description="Beschreibt, wann die letzte Revisionsbenachrichtigung gesendet wurde. " ma:format="DateTime" ma:hidden="true" ma:internalName="dfr_lastnotification" ma:readOnly="false">
      <xsd:simpleType>
        <xsd:restriction base="dms:DateTime"/>
      </xsd:simpleType>
    </xsd:element>
    <xsd:element name="dfr_lastrevision" ma:index="12" nillable="true" ma:displayName="letzte Revision" ma:description="" ma:format="DateOnly" ma:hidden="true" ma:internalName="dfr_lastrevision">
      <xsd:simpleType>
        <xsd:restriction base="dms:DateTime"/>
      </xsd:simpleType>
    </xsd:element>
    <xsd:element name="dfr_nextrevision" ma:index="13" nillable="true" ma:displayName="nächste Revision" ma:description="" ma:format="DateOnly" ma:hidden="true" ma:internalName="dfr_nextrevision">
      <xsd:simpleType>
        <xsd:restriction base="dms:DateTime"/>
      </xsd:simpleType>
    </xsd:element>
    <xsd:element name="dfr_revision" ma:index="14" nillable="true" ma:displayName="Revision" ma:description="" ma:hidden="true" ma:internalName="dfr_revision">
      <xsd:simpleType>
        <xsd:restriction base="dms:Text">
          <xsd:maxLength value="255"/>
        </xsd:restriction>
      </xsd:simpleType>
    </xsd:element>
    <xsd:element name="dfr_pendingtecapprovers" ma:index="15" nillable="true" ma:displayName="wird fachl. freig. durch" ma:description="-" ma:hidden="true" ma:list="UserInfo" ma:internalName="dfr_pendingtec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pendingcheckers" ma:index="16" nillable="true" ma:displayName="wird geprüft durch" ma:description="" ma:hidden="true" ma:list="UserInfo" ma:internalName="dfr_pendingcheck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pendingorgapprovers" ma:index="17" nillable="true" ma:displayName="wird org. freig. durch" ma:description="-" ma:hidden="true" ma:list="UserInfo" ma:internalName="dfr_pendingorg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department" ma:index="18" nillable="true" ma:displayName="Bereich" ma:default="zu setzen" ma:description="" ma:format="Dropdown" ma:internalName="dfr_department">
      <xsd:simpleType>
        <xsd:restriction base="dms:Choice">
          <xsd:enumeration value="Bildmaterial"/>
          <xsd:enumeration value="Corporate Identity"/>
          <xsd:enumeration value="Krisen PR"/>
          <xsd:enumeration value="Medienarbeit"/>
          <xsd:enumeration value="Organisation"/>
          <xsd:enumeration value="Publikationen/Berichte"/>
          <xsd:enumeration value="zu setzen"/>
        </xsd:restriction>
      </xsd:simpleType>
    </xsd:element>
    <xsd:element name="dfr_prevdepartment" ma:index="19" nillable="true" ma:displayName="Bereich (vor Archiv)" ma:description="" ma:hidden="true" ma:internalName="dfr_prevdepartment">
      <xsd:simpleType>
        <xsd:restriction base="dms:Text">
          <xsd:maxLength value="255"/>
        </xsd:restriction>
      </xsd:simpleType>
    </xsd:element>
    <xsd:element name="dfr_taskid" ma:index="20" nillable="true" ma:displayName="Aufgabe ID" ma:description="-" ma:hidden="true" ma:internalName="dfr_taskid" ma:percentage="FALSE">
      <xsd:simpleType>
        <xsd:restriction base="dms:Number">
          <xsd:maxInclusive value="9999999999999"/>
          <xsd:minInclusive value="0"/>
        </xsd:restriction>
      </xsd:simpleType>
    </xsd:element>
    <xsd:element name="dfr_taskowner" ma:index="21" nillable="true" ma:displayName="Aktueller Prüfer/Freigeber" ma:description="" ma:hidden="true" ma:list="UserInfo" ma:internalName="dfr_task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taskinitializer" ma:index="22" nillable="true" ma:displayName="Freigabe eingeleitet durch" ma:description="" ma:hidden="true" ma:list="UserInfo" ma:internalName="dfr_taskinitializ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creator" ma:index="23" nillable="true" ma:displayName="Ersteller" ma:description="" ma:list="UserInfo" ma:SearchPeopleOnly="false" ma:SharePointGroup="0" ma:internalName="dfr_crea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defaultcheckers" ma:index="24" nillable="true" ma:displayName="Prüfer" ma:description="" ma:hidden="true" ma:list="UserInfo" ma:internalName="dfr_defaultcheck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defaultorgapprovers" ma:index="25" nillable="true" ma:displayName="Freigeber" ma:description="" ma:hidden="true" ma:list="UserInfo" ma:internalName="dfr_defaultorg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orgunit" ma:index="26" nillable="true" ma:displayName="Organisationseinheit" ma:default="gespag" ma:format="Dropdown" ma:internalName="dfr_orgunit">
      <xsd:simpleType>
        <xsd:union memberTypes="dms:Text">
          <xsd:simpleType>
            <xsd:restriction base="dms:Choice">
              <xsd:enumeration value="Alle Organisationseinheiten"/>
              <xsd:enumeration value="OÖG"/>
              <xsd:enumeration value="Public Relations"/>
            </xsd:restriction>
          </xsd:simpleType>
        </xsd:union>
      </xsd:simpleType>
    </xsd:element>
    <xsd:element name="dfr_orgscope" ma:index="27" nillable="true" ma:displayName="Gültigkeitsbereich" ma:internalName="dfr_orgscope">
      <xsd:complexType>
        <xsd:complexContent>
          <xsd:extension base="dms:MultiChoice">
            <xsd:sequence>
              <xsd:element name="Value" maxOccurs="unbounded" minOccurs="0" nillable="true">
                <xsd:simpleType>
                  <xsd:restriction base="dms:Choice">
                    <xsd:enumeration value="OÖG"/>
                    <xsd:enumeration value="Klinikum Freistadt"/>
                    <xsd:enumeration value="Pyhrn-Eisenwurzen Klinikum Kirchdorf"/>
                    <xsd:enumeration value="Klinikum Rohrbach"/>
                    <xsd:enumeration value="Klinikum Schärding"/>
                    <xsd:enumeration value="Pyhrn-Eisenwurzen Klinikum Steyr"/>
                    <xsd:enumeration value="SK Bad Ischl"/>
                    <xsd:enumeration value="SK Gmunden"/>
                    <xsd:enumeration value="SK Vöcklabruck"/>
                    <xsd:enumeration value="Technische Direktion"/>
                    <xsd:enumeration value="Interne Revision"/>
                    <xsd:enumeration value="Finanzdirektion"/>
                    <xsd:enumeration value="Kompetenzmanagement Pflege"/>
                    <xsd:enumeration value="Personaldirektion"/>
                    <xsd:enumeration value="Public Relations und Kommunikation"/>
                    <xsd:enumeration value="Medizinische Direktion"/>
                    <xsd:enumeration value="Recht"/>
                    <xsd:enumeration value="Salzkammergut Klinikum"/>
                    <xsd:enumeration value="Tumorzentrum"/>
                  </xsd:restriction>
                </xsd:simpleType>
              </xsd:element>
            </xsd:sequence>
          </xsd:extension>
        </xsd:complexContent>
      </xsd:complexType>
    </xsd:element>
    <xsd:element name="dfr_taskownerresponsibility" ma:index="28" nillable="true" ma:displayName="Zuständigkeit" ma:description="" ma:hidden="true" ma:internalName="dfr_taskownerresponsibility">
      <xsd:simpleType>
        <xsd:restriction base="dms:Text">
          <xsd:maxLength value="255"/>
        </xsd:restriction>
      </xsd:simpleType>
    </xsd:element>
    <xsd:element name="dfr_publisheddate" ma:index="29" nillable="true" ma:displayName="Veröffentlichungsdatum" ma:description="" ma:format="DateTime" ma:hidden="true" ma:internalName="dfr_publisheddate">
      <xsd:simpleType>
        <xsd:restriction base="dms:DateTime"/>
      </xsd:simpleType>
    </xsd:element>
    <xsd:element name="dfr_location" ma:index="31" nillable="true" ma:displayName="Standort Kürzel" ma:description="Wird automatisch befüllt." ma:hidden="true" ma:internalName="dfr_location">
      <xsd:simpleType>
        <xsd:restriction base="dms:Text">
          <xsd:maxLength value="255"/>
        </xsd:restriction>
      </xsd:simpleType>
    </xsd:element>
    <xsd:element name="dfr_inforecipients" ma:index="34" nillable="true" ma:displayName="Empfängerkreis" ma:description="Diese Personen erhalten nach jeder Veröffentlichung des Dokuments eine Informationsmail." ma:hidden="true" ma:list="UserInfo" ma:internalName="dfr_inforecipien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r_infodistributionlist" ma:index="40" nillable="true" ma:displayName="Verteilerliste" ma:description="" ma:format="Dropdown" ma:hidden="true" ma:internalName="dfr_infodistributionlist" ma:readOnly="false">
      <xsd:simpleType>
        <xsd:restriction base="dms:Choice">
          <xsd:enumeration value="Beschreibung der 1. Liste (webmaster@gespag.at)"/>
          <xsd:enumeration value="Beschreibung der 2. Liste (webmaster@gespag.at)"/>
          <xsd:enumeration value="Beschreibung der 3. Liste (webmaster@gespag.at)"/>
        </xsd:restriction>
      </xsd:simpleType>
    </xsd:element>
    <xsd:element name="customfield_majorversion" ma:index="44" nillable="true" ma:displayName="Link zur Hauptversion" ma:description="" ma:format="Hyperlink" ma:hidden="true" ma:internalName="customfield_major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d82db9-8dbf-47a4-8af7-036e54bf1d1c" elementFormDefault="qualified">
    <xsd:import namespace="http://schemas.microsoft.com/office/2006/documentManagement/types"/>
    <xsd:import namespace="http://schemas.microsoft.com/office/infopath/2007/PartnerControls"/>
    <xsd:element name="dfr_classification" ma:index="30" nillable="true" ma:displayName="Klassifizierung" ma:default="eingeschränkt" ma:description="" ma:format="Dropdown" ma:internalName="dfr_classification" ma:readOnly="false">
      <xsd:simpleType>
        <xsd:restriction base="dms:Choice">
          <xsd:enumeration value="geheim"/>
          <xsd:enumeration value="vertraulich"/>
          <xsd:enumeration value="eingeschränkt"/>
          <xsd:enumeration value="öffentlich"/>
        </xsd:restriction>
      </xsd:simpleType>
    </xsd:element>
    <xsd:element name="dfr_majorversion" ma:index="32" nillable="true" ma:displayName="HVersion" ma:description="" ma:hidden="true" ma:internalName="dfr_majorversion">
      <xsd:simpleType>
        <xsd:restriction base="dms:Text"/>
      </xsd:simpleType>
    </xsd:element>
    <xsd:element name="dfr_nextasknotification" ma:index="33" nillable="true" ma:displayName="Aufgabenbenachrichtigung ab" ma:description="" ma:format="DateTime" ma:hidden="true" ma:internalName="dfr_nextasknotificat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4990fe-55f0-45e8-a37e-05db7cf8aedc" elementFormDefault="qualified">
    <xsd:import namespace="http://schemas.microsoft.com/office/2006/documentManagement/types"/>
    <xsd:import namespace="http://schemas.microsoft.com/office/infopath/2007/PartnerControls"/>
    <xsd:element name="TaxKeywordTaxHTField" ma:index="41" nillable="true" ma:taxonomy="true" ma:internalName="TaxKeywordTaxHTField" ma:taxonomyFieldName="TaxKeyword" ma:displayName="Schlagwört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42" nillable="true" ma:displayName="Taxonomy Catch All Column" ma:description="" ma:hidden="true" ma:list="{4243b168-8c6c-410f-98ef-1db402bfb9eb}" ma:internalName="TaxCatchAll" ma:showField="CatchAllData" ma:web="824990fe-55f0-45e8-a37e-05db7cf8aedc">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4243b168-8c6c-410f-98ef-1db402bfb9eb}" ma:internalName="TaxCatchAllLabel" ma:readOnly="true" ma:showField="CatchAllDataLabel" ma:web="824990fe-55f0-45e8-a37e-05db7cf8a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8DACF-009B-420F-9E75-89423A9D2C62}">
  <ds:schemaRefs>
    <ds:schemaRef ds:uri="http://schemas.microsoft.com/office/2006/metadata/properties"/>
    <ds:schemaRef ds:uri="http://schemas.microsoft.com/office/infopath/2007/PartnerControls"/>
    <ds:schemaRef ds:uri="http://schemas.microsoft.com/sharepoint/v3"/>
    <ds:schemaRef ds:uri="fcd82db9-8dbf-47a4-8af7-036e54bf1d1c"/>
    <ds:schemaRef ds:uri="824990fe-55f0-45e8-a37e-05db7cf8aedc"/>
  </ds:schemaRefs>
</ds:datastoreItem>
</file>

<file path=customXml/itemProps2.xml><?xml version="1.0" encoding="utf-8"?>
<ds:datastoreItem xmlns:ds="http://schemas.openxmlformats.org/officeDocument/2006/customXml" ds:itemID="{76899C0D-6A3C-41E1-9052-F3015AB0E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d82db9-8dbf-47a4-8af7-036e54bf1d1c"/>
    <ds:schemaRef ds:uri="824990fe-55f0-45e8-a37e-05db7cf8a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72238-4E29-445B-BAD4-F885479CE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gespag</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Piringer, Doris</dc:creator>
  <cp:keywords/>
  <cp:lastModifiedBy>Wolff, Susanne</cp:lastModifiedBy>
  <cp:revision>2</cp:revision>
  <cp:lastPrinted>2019-06-14T09:33:00Z</cp:lastPrinted>
  <dcterms:created xsi:type="dcterms:W3CDTF">2022-05-12T07:39:00Z</dcterms:created>
  <dcterms:modified xsi:type="dcterms:W3CDTF">2022-05-12T07:39:00Z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FR: Anfang der Menütabelle bearbeiten (_EditMenuTableStart)">
    <vt:lpwstr>Vorlage Brief mit Logo UL</vt:lpwstr>
  </property>
  <property fmtid="{D5CDD505-2E9C-101B-9397-08002B2CF9AE}" pid="3" name="DFR: Quellenversion (konvertiertes Dokument) (ParentVersionString)">
    <vt:lpwstr>   </vt:lpwstr>
  </property>
  <property fmtid="{D5CDD505-2E9C-101B-9397-08002B2CF9AE}" pid="4" name="DFR: GUID (GUID)">
    <vt:lpwstr>{D9F9897D-85A9-45F2-B6B7-C1B07CB7D38D}</vt:lpwstr>
  </property>
  <property fmtid="{D5CDD505-2E9C-101B-9397-08002B2CF9AE}" pid="5" name="TaxKeyword">
    <vt:lpwstr/>
  </property>
  <property fmtid="{D5CDD505-2E9C-101B-9397-08002B2CF9AE}" pid="6" name="DFR: Serverrelative URL (ServerUrl)">
    <vt:lpwstr>/dokumente/Lists/KH_PR_Extern/Vorlage Brief mit Logo UL</vt:lpwstr>
  </property>
  <property fmtid="{D5CDD505-2E9C-101B-9397-08002B2CF9AE}" pid="7" name="DFR: Bereich (dfr_department)">
    <vt:lpwstr>Corporate Identity</vt:lpwstr>
  </property>
  <property fmtid="{D5CDD505-2E9C-101B-9397-08002B2CF9AE}" pid="8" name="DFR: Aktueller Prüfer/Freigeber (dfr_taskowner)">
    <vt:lpwstr>   </vt:lpwstr>
  </property>
  <property fmtid="{D5CDD505-2E9C-101B-9397-08002B2CF9AE}" pid="9" name="DFR: Dokumentstreamhash (StreamHash)">
    <vt:lpwstr>   </vt:lpwstr>
  </property>
  <property fmtid="{D5CDD505-2E9C-101B-9397-08002B2CF9AE}" pid="10" name="Berufsgruppe">
    <vt:lpwstr>2;#;#4;#;#5;#;#3;#;#6;#;#1;#</vt:lpwstr>
  </property>
  <property fmtid="{D5CDD505-2E9C-101B-9397-08002B2CF9AE}" pid="11" name="DFR: Pfad (FileDirRef)">
    <vt:lpwstr>/dokumente/Lists/KH_PR_Extern</vt:lpwstr>
  </property>
  <property fmtid="{D5CDD505-2E9C-101B-9397-08002B2CF9AE}" pid="12" name="DFR: Rev. Benachrichtigung (dfr_lastnotification)">
    <vt:lpwstr>   </vt:lpwstr>
  </property>
  <property fmtid="{D5CDD505-2E9C-101B-9397-08002B2CF9AE}" pid="13" name="DFR: Ende der Menütabelle bearbeiten (_EditMenuTableEnd)">
    <vt:lpwstr>219</vt:lpwstr>
  </property>
  <property fmtid="{D5CDD505-2E9C-101B-9397-08002B2CF9AE}" pid="14" name="DFR: letzte Revision (dfr_lastrevision)">
    <vt:lpwstr>   </vt:lpwstr>
  </property>
  <property fmtid="{D5CDD505-2E9C-101B-9397-08002B2CF9AE}" pid="15" name="DFR: Geändert von (Editor)">
    <vt:lpwstr>Reich-Weinzinger, Elke</vt:lpwstr>
  </property>
  <property fmtid="{D5CDD505-2E9C-101B-9397-08002B2CF9AE}" pid="16" name="DFR: HTML-Dateityp (HTML File Type)">
    <vt:lpwstr>   </vt:lpwstr>
  </property>
  <property fmtid="{D5CDD505-2E9C-101B-9397-08002B2CF9AE}" pid="17" name="DFR: Revision (dfr_revision)">
    <vt:lpwstr>0</vt:lpwstr>
  </property>
  <property fmtid="{D5CDD505-2E9C-101B-9397-08002B2CF9AE}" pid="18" name="DFR: Titel (Title)">
    <vt:lpwstr>   </vt:lpwstr>
  </property>
  <property fmtid="{D5CDD505-2E9C-101B-9397-08002B2CF9AE}" pid="19" name="DFR: wird fachl. freig. durch (dfr_pendingtecapprovers)">
    <vt:lpwstr>   </vt:lpwstr>
  </property>
  <property fmtid="{D5CDD505-2E9C-101B-9397-08002B2CF9AE}" pid="20" name="DFR: Maske der effektiven Berechtigungen (PermMask)">
    <vt:lpwstr>0x1b00c43117f</vt:lpwstr>
  </property>
  <property fmtid="{D5CDD505-2E9C-101B-9397-08002B2CF9AE}" pid="21" name="DFR: Untergeordnete Elementanzahl (ItemChildCount)">
    <vt:lpwstr>0</vt:lpwstr>
  </property>
  <property fmtid="{D5CDD505-2E9C-101B-9397-08002B2CF9AE}" pid="22" name="DFR: Inhaltstyp-ID (ContentTypeId)">
    <vt:lpwstr>0x010100702417A06B9047CAB652CC4AA8856879008F43DBE7292045CF97E53C1A45CFDB4300ECE93265CA87084597ACCAEA947E179D</vt:lpwstr>
  </property>
  <property fmtid="{D5CDD505-2E9C-101B-9397-08002B2CF9AE}" pid="23" name="DFR: Ausgecheckt von (CheckedOutTitle)">
    <vt:lpwstr>   </vt:lpwstr>
  </property>
  <property fmtid="{D5CDD505-2E9C-101B-9397-08002B2CF9AE}" pid="24" name="DFR: wurde org. freig. durch (dfr_finishedorgapprovers)">
    <vt:lpwstr>   </vt:lpwstr>
  </property>
  <property fmtid="{D5CDD505-2E9C-101B-9397-08002B2CF9AE}" pid="25" name="DFR: Kommentare zur Genehmigung (_ModerationComments)">
    <vt:lpwstr>   </vt:lpwstr>
  </property>
  <property fmtid="{D5CDD505-2E9C-101B-9397-08002B2CF9AE}" pid="26" name="DFR: Archiviert (dfr_archived)">
    <vt:lpwstr>   </vt:lpwstr>
  </property>
  <property fmtid="{D5CDD505-2E9C-101B-9397-08002B2CF9AE}" pid="27" name="DFR: Aufgabenbenachrichtigung ab (dfr_nextasknotification)">
    <vt:lpwstr>   </vt:lpwstr>
  </property>
  <property fmtid="{D5CDD505-2E9C-101B-9397-08002B2CF9AE}" pid="28" name="DFR: Eigenschaftenbehälter (MetaInfo)">
    <vt:lpwstr>;#4;#;#5;#;#3;#;#6;#;#1;# dfr_lastnotification:EW| dfr_headernote:SW|Kein Vermerk dfr_comments:EW| _Author:SW|Piringer, Doris ContentType:EW| _AdHocReviewCycleID:IW|-960856826 _EmailSubject:SW|Externer Brief KH-Entwurf.doc ContentTypeId:LW|0x010100702417A</vt:lpwstr>
  </property>
  <property fmtid="{D5CDD505-2E9C-101B-9397-08002B2CF9AE}" pid="29" name="DFR: Genehmigungsstatus (_ModerationStatus)">
    <vt:lpwstr>Entwurf</vt:lpwstr>
  </property>
  <property fmtid="{D5CDD505-2E9C-101B-9397-08002B2CF9AE}" pid="30" name="DFR: Ist lokal ausgecheckt (IsCheckedoutToLocal)">
    <vt:lpwstr>0</vt:lpwstr>
  </property>
  <property fmtid="{D5CDD505-2E9C-101B-9397-08002B2CF9AE}" pid="31" name="DFR: Dokument geändert von (Modified By)">
    <vt:lpwstr>i:0#.w|healthsys\gireicel</vt:lpwstr>
  </property>
  <property fmtid="{D5CDD505-2E9C-101B-9397-08002B2CF9AE}" pid="32" name="DFR: Sortierungsart (SortBehavior)">
    <vt:lpwstr>0</vt:lpwstr>
  </property>
  <property fmtid="{D5CDD505-2E9C-101B-9397-08002B2CF9AE}" pid="33" name="DFR: Berufsgruppe (Berufsgruppe)">
    <vt:lpwstr>Ärzte und akademisches Personal; Betriebspersonal; Medizinisches-technisches Personal; Pflegepersonal; Sonstiges Personal; Verwaltung</vt:lpwstr>
  </property>
  <property fmtid="{D5CDD505-2E9C-101B-9397-08002B2CF9AE}" pid="34" name="DFR: Ausgecheckt von (LinkCheckedOutTitle)">
    <vt:lpwstr>   </vt:lpwstr>
  </property>
  <property fmtid="{D5CDD505-2E9C-101B-9397-08002B2CF9AE}" pid="35" name="DFR: Elementtyp (FSObjType)">
    <vt:lpwstr>0</vt:lpwstr>
  </property>
  <property fmtid="{D5CDD505-2E9C-101B-9397-08002B2CF9AE}" pid="36" name="DFR: Erstellt (Created Date)">
    <vt:lpwstr>11.10.2018 14:16</vt:lpwstr>
  </property>
  <property fmtid="{D5CDD505-2E9C-101B-9397-08002B2CF9AE}" pid="37" name="DFR: Name (LinkFilename)">
    <vt:lpwstr>Vorlage Brief mit Logo UL</vt:lpwstr>
  </property>
  <property fmtid="{D5CDD505-2E9C-101B-9397-08002B2CF9AE}" pid="38" name="DFR: URL-Pfad (FileRef)">
    <vt:lpwstr>/dokumente/Lists/KH_PR_Extern/Vorlage Brief mit Logo UL</vt:lpwstr>
  </property>
  <property fmtid="{D5CDD505-2E9C-101B-9397-08002B2CF9AE}" pid="39" name="DFR: Virenstatus (VirusStatus)">
    <vt:lpwstr>70341</vt:lpwstr>
  </property>
  <property fmtid="{D5CDD505-2E9C-101B-9397-08002B2CF9AE}" pid="40" name="DFR: wird geprüft durch (dfr_pendingcheckers)">
    <vt:lpwstr>   </vt:lpwstr>
  </property>
  <property fmtid="{D5CDD505-2E9C-101B-9397-08002B2CF9AE}" pid="41" name="DFR: Zuständigkeit (dfr_taskownerresponsibility)">
    <vt:lpwstr>   </vt:lpwstr>
  </property>
  <property fmtid="{D5CDD505-2E9C-101B-9397-08002B2CF9AE}" pid="42" name="DFR: Auswählen (SelectFilename)">
    <vt:lpwstr>219</vt:lpwstr>
  </property>
  <property fmtid="{D5CDD505-2E9C-101B-9397-08002B2CF9AE}" pid="43" name="DFR: Instanz-ID (InstanceID)">
    <vt:lpwstr>   </vt:lpwstr>
  </property>
  <property fmtid="{D5CDD505-2E9C-101B-9397-08002B2CF9AE}" pid="44" name="DFR: Hat Kopierziele (_HasCopyDestinations)">
    <vt:lpwstr>   </vt:lpwstr>
  </property>
  <property fmtid="{D5CDD505-2E9C-101B-9397-08002B2CF9AE}" pid="45" name="DFR: Index für freigegebene Dateien (_SharedFileIndex)">
    <vt:lpwstr>   </vt:lpwstr>
  </property>
  <property fmtid="{D5CDD505-2E9C-101B-9397-08002B2CF9AE}" pid="46" name="DFR: Untergeordnete Ordneranzahl (FolderChildCount)">
    <vt:lpwstr>0</vt:lpwstr>
  </property>
  <property fmtid="{D5CDD505-2E9C-101B-9397-08002B2CF9AE}" pid="47" name="DFR: Freigabe ID (dfr_approvalid)">
    <vt:lpwstr>00000000-0000-0000-0000-000000000000</vt:lpwstr>
  </property>
  <property fmtid="{D5CDD505-2E9C-101B-9397-08002B2CF9AE}" pid="48" name="DFR: Typ (DocIcon)">
    <vt:lpwstr>docx</vt:lpwstr>
  </property>
  <property fmtid="{D5CDD505-2E9C-101B-9397-08002B2CF9AE}" pid="49" name="DFR: Ersteller (dfr_creator)">
    <vt:lpwstr>Reich-Weinzinger, Elke</vt:lpwstr>
  </property>
  <property fmtid="{D5CDD505-2E9C-101B-9397-08002B2CF9AE}" pid="50" name="DFR: Erstellt von (Author)">
    <vt:lpwstr>Reich-Weinzinger, Elke</vt:lpwstr>
  </property>
  <property fmtid="{D5CDD505-2E9C-101B-9397-08002B2CF9AE}" pid="51" name="DFR: Ist aktuelle Version (_IsCurrentVersion)">
    <vt:lpwstr>Ja</vt:lpwstr>
  </property>
  <property fmtid="{D5CDD505-2E9C-101B-9397-08002B2CF9AE}" pid="52" name="DFR: Client-ID (SyncClientId)">
    <vt:lpwstr>   </vt:lpwstr>
  </property>
  <property fmtid="{D5CDD505-2E9C-101B-9397-08002B2CF9AE}" pid="53" name="DFR: Nummer des für Parallelitätsprüfungen verwendeten Dokuments (DocConcurrencyNumber)">
    <vt:lpwstr>5</vt:lpwstr>
  </property>
  <property fmtid="{D5CDD505-2E9C-101B-9397-08002B2CF9AE}" pid="54" name="DFR: Organisationseinheit (dfr_orgunit)">
    <vt:lpwstr>gespag</vt:lpwstr>
  </property>
  <property fmtid="{D5CDD505-2E9C-101B-9397-08002B2CF9AE}" pid="55" name="DFR: Reihenfolge (Order)">
    <vt:lpwstr>21.900</vt:lpwstr>
  </property>
  <property fmtid="{D5CDD505-2E9C-101B-9397-08002B2CF9AE}" pid="56" name="DFR: Workflowinstanz-ID (WorkflowInstanceID)">
    <vt:lpwstr>   </vt:lpwstr>
  </property>
  <property fmtid="{D5CDD505-2E9C-101B-9397-08002B2CF9AE}" pid="57" name="DFR: $Resources:core,Content_Version; (ContentVersion)">
    <vt:lpwstr>11</vt:lpwstr>
  </property>
  <property fmtid="{D5CDD505-2E9C-101B-9397-08002B2CF9AE}" pid="58" name="DFR: Bereich (vor Archiv) (dfr_prevdepartment)">
    <vt:lpwstr>   </vt:lpwstr>
  </property>
  <property fmtid="{D5CDD505-2E9C-101B-9397-08002B2CF9AE}" pid="59" name="DFR: Inhalt (dfr_contenttype)">
    <vt:lpwstr>Richtlinie</vt:lpwstr>
  </property>
  <property fmtid="{D5CDD505-2E9C-101B-9397-08002B2CF9AE}" pid="60" name="DFR: Quell-URL (_SourceUrl)">
    <vt:lpwstr>   </vt:lpwstr>
  </property>
  <property fmtid="{D5CDD505-2E9C-101B-9397-08002B2CF9AE}" pid="61" name="DFR: Workflowversion (WorkflowVersion)">
    <vt:lpwstr>1</vt:lpwstr>
  </property>
  <property fmtid="{D5CDD505-2E9C-101B-9397-08002B2CF9AE}" pid="62" name="DFR: App erstellt von (AppAuthor)">
    <vt:lpwstr>   </vt:lpwstr>
  </property>
  <property fmtid="{D5CDD505-2E9C-101B-9397-08002B2CF9AE}" pid="63" name="DFR: Benutzeroberflächenversion (_UIVersion)">
    <vt:lpwstr>1</vt:lpwstr>
  </property>
  <property fmtid="{D5CDD505-2E9C-101B-9397-08002B2CF9AE}" pid="64" name="DFR: Dateigröße (File Size)">
    <vt:lpwstr>70341</vt:lpwstr>
  </property>
  <property fmtid="{D5CDD505-2E9C-101B-9397-08002B2CF9AE}" pid="65" name="DFR: Gültigkeitsbereich (dfr_orgscope)">
    <vt:lpwstr>gespag</vt:lpwstr>
  </property>
  <property fmtid="{D5CDD505-2E9C-101B-9397-08002B2CF9AE}" pid="66" name="DFR: Kommentar zum Einchecken (_CheckinComment)">
    <vt:lpwstr>   </vt:lpwstr>
  </property>
  <property fmtid="{D5CDD505-2E9C-101B-9397-08002B2CF9AE}" pid="67" name="DFR: ProgId (ProgId)">
    <vt:lpwstr>   </vt:lpwstr>
  </property>
  <property fmtid="{D5CDD505-2E9C-101B-9397-08002B2CF9AE}" pid="68" name="DFR: Anfang der Menütabelle bearbeiten (_EditMenuTableStart2)">
    <vt:lpwstr>219</vt:lpwstr>
  </property>
  <property fmtid="{D5CDD505-2E9C-101B-9397-08002B2CF9AE}" pid="69" name="DFR: nächste Revision (dfr_nextrevision)">
    <vt:lpwstr>   </vt:lpwstr>
  </property>
  <property fmtid="{D5CDD505-2E9C-101B-9397-08002B2CF9AE}" pid="70" name="DFR: Quellenname (konvertiertes Dokument) (ParentLeafName)">
    <vt:lpwstr>   </vt:lpwstr>
  </property>
  <property fmtid="{D5CDD505-2E9C-101B-9397-08002B2CF9AE}" pid="71" name="DFR: ScopeId (ScopeId)">
    <vt:lpwstr>{94AB9E70-92E3-453E-BD03-917EE0E32B0B}</vt:lpwstr>
  </property>
  <property fmtid="{D5CDD505-2E9C-101B-9397-08002B2CF9AE}" pid="72" name="DFR: Veröffentlichungsdatum (dfr_publisheddate)">
    <vt:lpwstr>   </vt:lpwstr>
  </property>
  <property fmtid="{D5CDD505-2E9C-101B-9397-08002B2CF9AE}" pid="73" name="DFR: wurde fachl. freig. durch (dfr_finishedtecapprovers)">
    <vt:lpwstr>   </vt:lpwstr>
  </property>
  <property fmtid="{D5CDD505-2E9C-101B-9397-08002B2CF9AE}" pid="74" name="DFR: Name (LinkFilenameNoMenu)">
    <vt:lpwstr>Vorlage Brief mit Logo UL</vt:lpwstr>
  </property>
  <property fmtid="{D5CDD505-2E9C-101B-9397-08002B2CF9AE}" pid="75" name="DFR: wird org. freig. durch (dfr_pendingorgapprovers)">
    <vt:lpwstr>   </vt:lpwstr>
  </property>
  <property fmtid="{D5CDD505-2E9C-101B-9397-08002B2CF9AE}" pid="76" name="DFR: Codierte absolute URL (EncodedAbsUrl)">
    <vt:lpwstr>https://gespag.info/dokumente/Lists/KH_PR_Extern/Vorlage%20Brief%20mit%20Logo%20UL.docx</vt:lpwstr>
  </property>
  <property fmtid="{D5CDD505-2E9C-101B-9397-08002B2CF9AE}" pid="77" name="DFR: Erstellt (Created)">
    <vt:lpwstr>11.10.2018 14:16</vt:lpwstr>
  </property>
  <property fmtid="{D5CDD505-2E9C-101B-9397-08002B2CF9AE}" pid="78" name="DFR: ID (ID)">
    <vt:lpwstr>219</vt:lpwstr>
  </property>
  <property fmtid="{D5CDD505-2E9C-101B-9397-08002B2CF9AE}" pid="79" name="DFR: Name (FileLeafRef)">
    <vt:lpwstr>Vorlage Brief mit Logo UL</vt:lpwstr>
  </property>
  <property fmtid="{D5CDD505-2E9C-101B-9397-08002B2CF9AE}" pid="80" name="DFR: Name (LinkFilename2)">
    <vt:lpwstr>Vorlage Brief mit Logo UL</vt:lpwstr>
  </property>
  <property fmtid="{D5CDD505-2E9C-101B-9397-08002B2CF9AE}" pid="81" name="DFR: HVersion (dfr_majorversion)">
    <vt:lpwstr>0.0</vt:lpwstr>
  </property>
  <property fmtid="{D5CDD505-2E9C-101B-9397-08002B2CF9AE}" pid="82" name="DFR: Inhaltstyp (ContentType)">
    <vt:lpwstr>Richtlinie</vt:lpwstr>
  </property>
  <property fmtid="{D5CDD505-2E9C-101B-9397-08002B2CF9AE}" pid="83" name="DFR: ID des Benutzers, der das Element ausgecheckt hat (CheckedOutUserId)">
    <vt:lpwstr>   </vt:lpwstr>
  </property>
  <property fmtid="{D5CDD505-2E9C-101B-9397-08002B2CF9AE}" pid="84" name="DFR: Klassifizierung (dfr_classification)">
    <vt:lpwstr>eingeschränkt</vt:lpwstr>
  </property>
  <property fmtid="{D5CDD505-2E9C-101B-9397-08002B2CF9AE}" pid="85" name="DFR: Vermerk (dfr_headernote)">
    <vt:lpwstr/>
  </property>
  <property fmtid="{D5CDD505-2E9C-101B-9397-08002B2CF9AE}" pid="86" name="DFR: Kommentare (dfr_comments)">
    <vt:lpwstr>   </vt:lpwstr>
  </property>
  <property fmtid="{D5CDD505-2E9C-101B-9397-08002B2CF9AE}" pid="87" name="DFR: Aktion (dfr_actionlink)">
    <vt:lpwstr>https://gespag.info/dokumente/_layouts/gespag.dfr/newTask.aspx?IsDlg=1&amp;listID=fcd82db9-8dbf-47a4-8af7-036e54bf1d1c&amp;itemID=219, freigeben</vt:lpwstr>
  </property>
  <property fmtid="{D5CDD505-2E9C-101B-9397-08002B2CF9AE}" pid="88" name="DFR: Dateityp (File Type)">
    <vt:lpwstr>docx</vt:lpwstr>
  </property>
  <property fmtid="{D5CDD505-2E9C-101B-9397-08002B2CF9AE}" pid="89" name="DFR: Eingeschränkt (Restricted)">
    <vt:lpwstr>   </vt:lpwstr>
  </property>
  <property fmtid="{D5CDD505-2E9C-101B-9397-08002B2CF9AE}" pid="90" name="DFR: Geändert (Last Modified)">
    <vt:lpwstr>11.10.2018 14:16</vt:lpwstr>
  </property>
  <property fmtid="{D5CDD505-2E9C-101B-9397-08002B2CF9AE}" pid="91" name="DFR: Ausgecheckt von (CheckoutUser)">
    <vt:lpwstr>   </vt:lpwstr>
  </property>
  <property fmtid="{D5CDD505-2E9C-101B-9397-08002B2CF9AE}" pid="92" name="DFR: Dateigröße (FileSizeDisplay)">
    <vt:lpwstr>70341</vt:lpwstr>
  </property>
  <property fmtid="{D5CDD505-2E9C-101B-9397-08002B2CF9AE}" pid="93" name="DFR: Dokument erstellt von (Created By)">
    <vt:lpwstr>i:0#.w|healthsys\gireicel</vt:lpwstr>
  </property>
  <property fmtid="{D5CDD505-2E9C-101B-9397-08002B2CF9AE}" pid="94" name="DFR: Ebene (_Level)">
    <vt:lpwstr>2</vt:lpwstr>
  </property>
  <property fmtid="{D5CDD505-2E9C-101B-9397-08002B2CF9AE}" pid="95" name="DFR: ID des übergeordneten Dokuments (ParentUniqueId)">
    <vt:lpwstr>{F2F97F00-8A3E-4A9C-B689-CCFC6CE0E643}</vt:lpwstr>
  </property>
  <property fmtid="{D5CDD505-2E9C-101B-9397-08002B2CF9AE}" pid="96" name="DFR: Link zur Hauptversion (customfield_majorversion)">
    <vt:lpwstr>   </vt:lpwstr>
  </property>
  <property fmtid="{D5CDD505-2E9C-101B-9397-08002B2CF9AE}" pid="97" name="DFR: Aufgabe ID (dfr_taskid)">
    <vt:lpwstr>   </vt:lpwstr>
  </property>
  <property fmtid="{D5CDD505-2E9C-101B-9397-08002B2CF9AE}" pid="98" name="DFR: Bearbeiten (Edit)">
    <vt:lpwstr>0</vt:lpwstr>
  </property>
  <property fmtid="{D5CDD505-2E9C-101B-9397-08002B2CF9AE}" pid="99" name="DFR: owshiddenversion (owshiddenversion)">
    <vt:lpwstr>3</vt:lpwstr>
  </property>
  <property fmtid="{D5CDD505-2E9C-101B-9397-08002B2CF9AE}" pid="100" name="DFR: Version (_UIVersionString)">
    <vt:lpwstr>0.1</vt:lpwstr>
  </property>
  <property fmtid="{D5CDD505-2E9C-101B-9397-08002B2CF9AE}" pid="101" name="DFR: Standort Kürzel (dfr_location)">
    <vt:lpwstr>KH</vt:lpwstr>
  </property>
  <property fmtid="{D5CDD505-2E9C-101B-9397-08002B2CF9AE}" pid="102" name="DFR: App geändert von (AppEditor)">
    <vt:lpwstr>   </vt:lpwstr>
  </property>
  <property fmtid="{D5CDD505-2E9C-101B-9397-08002B2CF9AE}" pid="103" name="DFR: wurde geprüft durch (dfr_finishedcheckers)">
    <vt:lpwstr>   </vt:lpwstr>
  </property>
  <property fmtid="{D5CDD505-2E9C-101B-9397-08002B2CF9AE}" pid="104" name="DFR: Name (BaseName)">
    <vt:lpwstr>Vorlage Brief mit Logo UL</vt:lpwstr>
  </property>
  <property fmtid="{D5CDD505-2E9C-101B-9397-08002B2CF9AE}" pid="105" name="DFR: Eindeutige ID (UniqueId)">
    <vt:lpwstr>5867bc5f-e3e3-4d8a-b354-6440c0189a81</vt:lpwstr>
  </property>
  <property fmtid="{D5CDD505-2E9C-101B-9397-08002B2CF9AE}" pid="106" name="DFR: Auswählen (SelectTitle)">
    <vt:lpwstr>219</vt:lpwstr>
  </property>
  <property fmtid="{D5CDD505-2E9C-101B-9397-08002B2CF9AE}" pid="107" name="DFR: Geändert (Modified)">
    <vt:lpwstr>11.10.2018 14:16</vt:lpwstr>
  </property>
  <property fmtid="{D5CDD505-2E9C-101B-9397-08002B2CF9AE}" pid="108" name="DFR: Freigabe eingeleitet durch (dfr_taskinitializer)">
    <vt:lpwstr>   </vt:lpwstr>
  </property>
  <property fmtid="{D5CDD505-2E9C-101B-9397-08002B2CF9AE}" pid="109" name="ContentTypeId">
    <vt:lpwstr>0x010100702417A06B9047CAB652CC4AA885687900F319747781AD4B71B3DE1916375E1F4300B6981A017C4E8543A0E878C36DD13B2B</vt:lpwstr>
  </property>
  <property fmtid="{D5CDD505-2E9C-101B-9397-08002B2CF9AE}" pid="110" name="DFR: Kopiequelle (_CopySource)">
    <vt:lpwstr>   </vt:lpwstr>
  </property>
</Properties>
</file>